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A7" w:rsidRDefault="003C75A7" w:rsidP="003C75A7">
      <w:pPr>
        <w:spacing w:after="0" w:line="240" w:lineRule="auto"/>
        <w:jc w:val="center"/>
        <w:rPr>
          <w:rFonts w:ascii="Cambria" w:eastAsia="Cambria" w:hAnsi="Cambria"/>
          <w:b/>
          <w:sz w:val="28"/>
        </w:rPr>
      </w:pPr>
      <w:r>
        <w:rPr>
          <w:rFonts w:ascii="Cambria" w:eastAsia="Cambria" w:hAnsi="Cambria"/>
          <w:b/>
          <w:sz w:val="28"/>
        </w:rPr>
        <w:t>INFORMATIVA SU TASSE SCOLASTICHE E CONTRIBUTO D’ISTITUTO</w:t>
      </w:r>
    </w:p>
    <w:p w:rsidR="003C75A7" w:rsidRDefault="003C75A7" w:rsidP="003C75A7">
      <w:pPr>
        <w:spacing w:after="0" w:line="240" w:lineRule="auto"/>
        <w:rPr>
          <w:sz w:val="24"/>
        </w:rPr>
      </w:pPr>
    </w:p>
    <w:p w:rsidR="003C75A7" w:rsidRDefault="003C75A7" w:rsidP="003C75A7">
      <w:pPr>
        <w:spacing w:after="0" w:line="240" w:lineRule="auto"/>
        <w:ind w:left="400"/>
        <w:rPr>
          <w:rFonts w:ascii="Cambria" w:eastAsia="Cambria" w:hAnsi="Cambria"/>
          <w:b/>
          <w:sz w:val="24"/>
        </w:rPr>
      </w:pPr>
      <w:r>
        <w:rPr>
          <w:rFonts w:ascii="Cambria" w:eastAsia="Cambria" w:hAnsi="Cambria"/>
          <w:b/>
          <w:sz w:val="24"/>
        </w:rPr>
        <w:t>1. Tipologie di tasse scolastiche</w:t>
      </w:r>
    </w:p>
    <w:p w:rsidR="003C75A7" w:rsidRDefault="003C75A7" w:rsidP="003C75A7">
      <w:pPr>
        <w:spacing w:after="0" w:line="240" w:lineRule="auto"/>
        <w:rPr>
          <w:sz w:val="24"/>
        </w:rPr>
      </w:pPr>
    </w:p>
    <w:p w:rsidR="003C75A7" w:rsidRPr="00237DB0" w:rsidRDefault="003C75A7" w:rsidP="003C75A7">
      <w:pPr>
        <w:spacing w:after="0" w:line="240" w:lineRule="auto"/>
        <w:ind w:left="40"/>
        <w:rPr>
          <w:rFonts w:ascii="Cambria" w:eastAsia="Cambria" w:hAnsi="Cambria"/>
          <w:b/>
        </w:rPr>
      </w:pPr>
      <w:r w:rsidRPr="00237DB0">
        <w:rPr>
          <w:rFonts w:ascii="Cambria" w:eastAsia="Cambria" w:hAnsi="Cambria"/>
          <w:b/>
        </w:rPr>
        <w:t>Le tasse scolastiche (versate direttamente all’erario)</w:t>
      </w:r>
    </w:p>
    <w:p w:rsidR="003C75A7" w:rsidRPr="00237DB0" w:rsidRDefault="003C75A7" w:rsidP="003C75A7">
      <w:pPr>
        <w:spacing w:after="0" w:line="240" w:lineRule="auto"/>
        <w:rPr>
          <w:rFonts w:ascii="Cambria" w:hAnsi="Cambria"/>
          <w:sz w:val="24"/>
        </w:rPr>
      </w:pPr>
    </w:p>
    <w:p w:rsidR="003C75A7" w:rsidRPr="00237DB0" w:rsidRDefault="003C75A7" w:rsidP="003C75A7">
      <w:pPr>
        <w:spacing w:after="0" w:line="240" w:lineRule="auto"/>
        <w:ind w:left="40" w:right="40" w:firstLine="668"/>
        <w:jc w:val="both"/>
        <w:rPr>
          <w:rFonts w:ascii="Cambria" w:hAnsi="Cambria"/>
          <w:sz w:val="16"/>
          <w:szCs w:val="16"/>
        </w:rPr>
      </w:pPr>
      <w:r w:rsidRPr="00237DB0">
        <w:rPr>
          <w:rFonts w:ascii="Cambria" w:hAnsi="Cambria"/>
        </w:rPr>
        <w:t>A partire dall'anno scolastico 2006/2007, il principio dell'obbligatorietà e gratuità dell'istruzione, previsto dall'art. 34 della Costituzione, è stato esteso dalla normativa attuale, fino a ricomprendere i primi tre anni degli istituti di istruzione secondaria superiore e dei percorsi sperimentali di istruzione e formazione professionale realizzati sulla base dell'accordo-quadro in sede di Conferenza Unificata Stato-Regioni, Città e Autonomie Locali del 19-6-2003. </w:t>
      </w:r>
    </w:p>
    <w:p w:rsidR="003C75A7" w:rsidRPr="00237DB0" w:rsidRDefault="003C75A7" w:rsidP="003C75A7">
      <w:pPr>
        <w:spacing w:after="0" w:line="240" w:lineRule="auto"/>
        <w:ind w:right="40" w:firstLine="709"/>
        <w:jc w:val="both"/>
        <w:rPr>
          <w:rFonts w:ascii="Cambria" w:hAnsi="Cambria"/>
          <w:b/>
        </w:rPr>
      </w:pPr>
      <w:r w:rsidRPr="00237DB0">
        <w:rPr>
          <w:rFonts w:ascii="Cambria" w:hAnsi="Cambria"/>
          <w:b/>
        </w:rPr>
        <w:t>Conseguentemente, gli studenti che si iscrivono al primo, secondo e terzo anno dei corsi di studio degli istituti di istruzione secondaria superiore entro l'assolvimento dell'obbligo scolastico, sono esonerati dal pagamento delle tasse scolastiche erariali.</w:t>
      </w:r>
    </w:p>
    <w:p w:rsidR="003C75A7" w:rsidRPr="00237DB0" w:rsidRDefault="003C75A7" w:rsidP="003C75A7">
      <w:pPr>
        <w:spacing w:after="0" w:line="240" w:lineRule="auto"/>
        <w:ind w:right="40" w:firstLine="709"/>
        <w:jc w:val="both"/>
        <w:rPr>
          <w:rFonts w:ascii="Cambria" w:eastAsia="Cambria" w:hAnsi="Cambria"/>
        </w:rPr>
      </w:pPr>
      <w:r w:rsidRPr="00237DB0">
        <w:rPr>
          <w:rFonts w:ascii="Cambria" w:hAnsi="Cambria"/>
        </w:rPr>
        <w:t>L'impianto normativo tuttora in vigore in tema di tasse scolastiche (</w:t>
      </w:r>
      <w:hyperlink r:id="rId8" w:history="1">
        <w:r w:rsidRPr="00237DB0">
          <w:rPr>
            <w:rStyle w:val="Collegamentoipertestuale"/>
            <w:rFonts w:ascii="Cambria" w:hAnsi="Cambria"/>
          </w:rPr>
          <w:t>Decreto legislativo 16 Aprile 1994, n. 297, art. 200</w:t>
        </w:r>
      </w:hyperlink>
      <w:r w:rsidRPr="00237DB0">
        <w:rPr>
          <w:rFonts w:ascii="Cambria" w:hAnsi="Cambria"/>
        </w:rPr>
        <w:t>) prevede quattro distinti tipi di tributo: di iscrizione, di frequenza, di esame e di rilascio di diploma.</w:t>
      </w:r>
    </w:p>
    <w:p w:rsidR="003C75A7" w:rsidRDefault="003C75A7" w:rsidP="003C75A7">
      <w:pPr>
        <w:pStyle w:val="NormaleWeb"/>
        <w:suppressAutoHyphens/>
        <w:spacing w:before="0" w:beforeAutospacing="0" w:after="0"/>
        <w:jc w:val="both"/>
        <w:rPr>
          <w:rFonts w:ascii="Cambria" w:hAnsi="Cambria"/>
          <w:snapToGrid w:val="0"/>
          <w:sz w:val="20"/>
          <w:szCs w:val="20"/>
        </w:rPr>
      </w:pPr>
      <w:r w:rsidRPr="00237DB0">
        <w:rPr>
          <w:rFonts w:ascii="Cambria" w:hAnsi="Cambria"/>
          <w:b/>
          <w:bCs/>
          <w:snapToGrid w:val="0"/>
          <w:sz w:val="20"/>
          <w:szCs w:val="20"/>
        </w:rPr>
        <w:t>Tassa di iscrizione</w:t>
      </w:r>
      <w:r w:rsidRPr="00237DB0">
        <w:rPr>
          <w:rFonts w:ascii="Cambria" w:hAnsi="Cambria"/>
          <w:snapToGrid w:val="0"/>
          <w:sz w:val="20"/>
          <w:szCs w:val="20"/>
        </w:rPr>
        <w:t>: è esigibile all'atto dell'iscrizione ad un corso di studi secondari, dopo il compimento dei 16 anni da parte dello studente, e vale per l'intera durata del ciclo, non è rateizzabile ed è devoluta integralmente all'Erario. L'importo è di 6,04 euro.</w:t>
      </w:r>
    </w:p>
    <w:p w:rsidR="003C75A7" w:rsidRDefault="003C75A7" w:rsidP="003C75A7">
      <w:pPr>
        <w:pStyle w:val="NormaleWeb"/>
        <w:suppressAutoHyphens/>
        <w:spacing w:before="0" w:beforeAutospacing="0" w:after="0"/>
        <w:jc w:val="both"/>
        <w:rPr>
          <w:rFonts w:ascii="Cambria" w:hAnsi="Cambria"/>
          <w:snapToGrid w:val="0"/>
          <w:sz w:val="20"/>
          <w:szCs w:val="20"/>
        </w:rPr>
      </w:pPr>
      <w:r w:rsidRPr="00237DB0">
        <w:rPr>
          <w:rFonts w:ascii="Cambria" w:hAnsi="Cambria"/>
          <w:b/>
          <w:bCs/>
          <w:snapToGrid w:val="0"/>
          <w:sz w:val="20"/>
          <w:szCs w:val="20"/>
        </w:rPr>
        <w:t>Tassa di frequenza</w:t>
      </w:r>
      <w:r w:rsidRPr="00237DB0">
        <w:rPr>
          <w:rFonts w:ascii="Cambria" w:hAnsi="Cambria"/>
          <w:snapToGrid w:val="0"/>
          <w:sz w:val="20"/>
          <w:szCs w:val="20"/>
        </w:rPr>
        <w:t xml:space="preserve">: deve essere corrisposta ogni anno, dopo il compimento dei 16 anni da parte dello studente, e può essere rateizzata, con pagamento della prima rata ad inizio d'anno e delle altre nei mesi di dicembre, febbraio ed aprile (Decreto Ministeriale Finanze 16 Settembre 1954). La tassa deve essere pagata per intero sia nel caso che l'alunno si ritiri dalla scuola sia nel caso che sia costretto ad interrompere la frequenza per motivi vari. In caso di trasferimento di uno studente da istituto statale ad altro statale, il pagamento è riconosciuto valido dalla nuova scuola. L'importo è di </w:t>
      </w:r>
      <w:r w:rsidRPr="00237DB0">
        <w:rPr>
          <w:rFonts w:ascii="Cambria" w:hAnsi="Cambria"/>
          <w:b/>
          <w:snapToGrid w:val="0"/>
          <w:sz w:val="20"/>
          <w:szCs w:val="20"/>
        </w:rPr>
        <w:t>15,13 euro</w:t>
      </w:r>
      <w:r w:rsidRPr="00237DB0">
        <w:rPr>
          <w:rFonts w:ascii="Cambria" w:hAnsi="Cambria"/>
          <w:snapToGrid w:val="0"/>
          <w:sz w:val="20"/>
          <w:szCs w:val="20"/>
        </w:rPr>
        <w:t>.</w:t>
      </w:r>
    </w:p>
    <w:p w:rsidR="003C75A7" w:rsidRPr="00237DB0" w:rsidRDefault="003C75A7" w:rsidP="003C75A7">
      <w:pPr>
        <w:pStyle w:val="NormaleWeb"/>
        <w:suppressAutoHyphens/>
        <w:spacing w:before="0" w:beforeAutospacing="0" w:after="0"/>
        <w:jc w:val="both"/>
        <w:rPr>
          <w:rFonts w:ascii="Cambria" w:hAnsi="Cambria"/>
          <w:snapToGrid w:val="0"/>
          <w:sz w:val="20"/>
          <w:szCs w:val="20"/>
        </w:rPr>
      </w:pPr>
      <w:r w:rsidRPr="00237DB0">
        <w:rPr>
          <w:rFonts w:ascii="Cambria" w:hAnsi="Cambria"/>
          <w:b/>
          <w:bCs/>
          <w:snapToGrid w:val="0"/>
          <w:sz w:val="20"/>
          <w:szCs w:val="20"/>
        </w:rPr>
        <w:t>Tassa di esame</w:t>
      </w:r>
      <w:r w:rsidRPr="00237DB0">
        <w:rPr>
          <w:rFonts w:ascii="Cambria" w:hAnsi="Cambria"/>
          <w:b/>
          <w:snapToGrid w:val="0"/>
          <w:sz w:val="20"/>
          <w:szCs w:val="20"/>
        </w:rPr>
        <w:t>:</w:t>
      </w:r>
      <w:r w:rsidRPr="00237DB0">
        <w:rPr>
          <w:rFonts w:ascii="Cambria" w:hAnsi="Cambria"/>
          <w:snapToGrid w:val="0"/>
          <w:sz w:val="20"/>
          <w:szCs w:val="20"/>
        </w:rPr>
        <w:t xml:space="preserve"> deve essere corrisposta esclusivamente nella scuola secondaria superiore al momento della presentazione della domanda per gli esami di idoneità, integrativi, di licenza, di qualifica, di Stato (ex maturità). L'importo è di </w:t>
      </w:r>
      <w:r w:rsidRPr="00237DB0">
        <w:rPr>
          <w:rFonts w:ascii="Cambria" w:hAnsi="Cambria"/>
          <w:b/>
          <w:snapToGrid w:val="0"/>
          <w:sz w:val="20"/>
          <w:szCs w:val="20"/>
        </w:rPr>
        <w:t>12.09 euro</w:t>
      </w:r>
      <w:r w:rsidRPr="00237DB0">
        <w:rPr>
          <w:rFonts w:ascii="Cambria" w:hAnsi="Cambria"/>
          <w:snapToGrid w:val="0"/>
          <w:sz w:val="20"/>
          <w:szCs w:val="20"/>
        </w:rPr>
        <w:t>. Il pagamento non è rateizzabile (art. 3 Decreto Ministeriale Finanze 16.09.1954).</w:t>
      </w:r>
      <w:r w:rsidRPr="00237DB0">
        <w:rPr>
          <w:rFonts w:ascii="Cambria" w:hAnsi="Cambria"/>
          <w:snapToGrid w:val="0"/>
          <w:sz w:val="20"/>
          <w:szCs w:val="20"/>
        </w:rPr>
        <w:br/>
        <w:t>Si precisa che l'esame di qualifica professionale statale non è più sussistente, a seguito dell'Accordo in Conferenza Stato Regioni del 29 aprile 2010, recepito con Decreto Interministeriale 15 giugno 2010.</w:t>
      </w:r>
    </w:p>
    <w:p w:rsidR="003C75A7" w:rsidRPr="00237DB0" w:rsidRDefault="003C75A7" w:rsidP="003C75A7">
      <w:pPr>
        <w:pStyle w:val="NormaleWeb"/>
        <w:suppressAutoHyphens/>
        <w:spacing w:before="0" w:beforeAutospacing="0" w:after="0"/>
        <w:jc w:val="both"/>
        <w:rPr>
          <w:rFonts w:ascii="Cambria" w:hAnsi="Cambria"/>
        </w:rPr>
      </w:pPr>
      <w:r w:rsidRPr="00237DB0">
        <w:rPr>
          <w:rFonts w:ascii="Cambria" w:hAnsi="Cambria"/>
          <w:b/>
          <w:bCs/>
          <w:snapToGrid w:val="0"/>
          <w:sz w:val="20"/>
          <w:szCs w:val="20"/>
        </w:rPr>
        <w:t>Tassa di diploma: </w:t>
      </w:r>
      <w:r w:rsidRPr="00237DB0">
        <w:rPr>
          <w:rFonts w:ascii="Cambria" w:hAnsi="Cambria"/>
          <w:bCs/>
          <w:snapToGrid w:val="0"/>
          <w:sz w:val="20"/>
          <w:szCs w:val="20"/>
        </w:rPr>
        <w:t xml:space="preserve">la tassa deve essere corrisposta in unica soluzione, al momento della consegna del titolo di studio. L'importo è di </w:t>
      </w:r>
      <w:r w:rsidRPr="00237DB0">
        <w:rPr>
          <w:rFonts w:ascii="Cambria" w:hAnsi="Cambria"/>
          <w:b/>
          <w:bCs/>
          <w:snapToGrid w:val="0"/>
          <w:sz w:val="20"/>
          <w:szCs w:val="20"/>
        </w:rPr>
        <w:t>15,13 euro</w:t>
      </w:r>
      <w:r w:rsidRPr="00237DB0">
        <w:rPr>
          <w:rFonts w:ascii="Cambria" w:hAnsi="Cambria"/>
          <w:bCs/>
          <w:snapToGrid w:val="0"/>
          <w:sz w:val="20"/>
          <w:szCs w:val="20"/>
        </w:rPr>
        <w:t>, per il rilascio del diploma di maturità delle scuole superiori e per quello dei conservatori di musica.</w:t>
      </w:r>
    </w:p>
    <w:p w:rsidR="003C75A7" w:rsidRDefault="003C75A7" w:rsidP="003C75A7">
      <w:pPr>
        <w:spacing w:after="0" w:line="240" w:lineRule="auto"/>
        <w:ind w:left="40" w:right="20"/>
        <w:jc w:val="both"/>
        <w:rPr>
          <w:rFonts w:ascii="Cambria" w:eastAsia="Cambria" w:hAnsi="Cambria"/>
        </w:rPr>
      </w:pPr>
      <w:r>
        <w:rPr>
          <w:rFonts w:ascii="Cambria" w:eastAsia="Cambria" w:hAnsi="Cambria"/>
        </w:rPr>
        <w:t>PROSPETTO di RIEPILOGO:</w:t>
      </w:r>
    </w:p>
    <w:tbl>
      <w:tblPr>
        <w:tblW w:w="0" w:type="auto"/>
        <w:tblInd w:w="10" w:type="dxa"/>
        <w:tblLayout w:type="fixed"/>
        <w:tblCellMar>
          <w:left w:w="0" w:type="dxa"/>
          <w:right w:w="0" w:type="dxa"/>
        </w:tblCellMar>
        <w:tblLook w:val="0000"/>
      </w:tblPr>
      <w:tblGrid>
        <w:gridCol w:w="1620"/>
        <w:gridCol w:w="1600"/>
        <w:gridCol w:w="1600"/>
        <w:gridCol w:w="100"/>
        <w:gridCol w:w="1380"/>
        <w:gridCol w:w="120"/>
        <w:gridCol w:w="1600"/>
        <w:gridCol w:w="80"/>
        <w:gridCol w:w="1480"/>
        <w:gridCol w:w="140"/>
      </w:tblGrid>
      <w:tr w:rsidR="003C75A7" w:rsidTr="00F011ED">
        <w:trPr>
          <w:trHeight w:val="179"/>
        </w:trPr>
        <w:tc>
          <w:tcPr>
            <w:tcW w:w="1620" w:type="dxa"/>
            <w:tcBorders>
              <w:top w:val="single" w:sz="8" w:space="0" w:color="auto"/>
              <w:left w:val="single" w:sz="8" w:space="0" w:color="auto"/>
              <w:right w:val="single" w:sz="8" w:space="0" w:color="auto"/>
            </w:tcBorders>
            <w:shd w:val="clear" w:color="auto" w:fill="808080"/>
            <w:vAlign w:val="bottom"/>
          </w:tcPr>
          <w:p w:rsidR="003C75A7" w:rsidRDefault="003C75A7" w:rsidP="003C75A7">
            <w:pPr>
              <w:spacing w:after="0" w:line="240" w:lineRule="auto"/>
              <w:jc w:val="center"/>
              <w:rPr>
                <w:rFonts w:ascii="Cambria" w:eastAsia="Cambria" w:hAnsi="Cambria"/>
                <w:b/>
                <w:color w:val="FFFFFF"/>
                <w:sz w:val="18"/>
              </w:rPr>
            </w:pPr>
            <w:r>
              <w:rPr>
                <w:rFonts w:ascii="Cambria" w:eastAsia="Cambria" w:hAnsi="Cambria"/>
                <w:b/>
                <w:color w:val="FFFFFF"/>
                <w:sz w:val="18"/>
              </w:rPr>
              <w:t>Classe</w:t>
            </w:r>
          </w:p>
        </w:tc>
        <w:tc>
          <w:tcPr>
            <w:tcW w:w="1600" w:type="dxa"/>
            <w:tcBorders>
              <w:top w:val="single" w:sz="8" w:space="0" w:color="auto"/>
              <w:right w:val="single" w:sz="8" w:space="0" w:color="auto"/>
            </w:tcBorders>
            <w:shd w:val="clear" w:color="auto" w:fill="808080"/>
            <w:vAlign w:val="bottom"/>
          </w:tcPr>
          <w:p w:rsidR="003C75A7" w:rsidRDefault="003C75A7" w:rsidP="003C75A7">
            <w:pPr>
              <w:spacing w:after="0" w:line="240" w:lineRule="auto"/>
              <w:jc w:val="center"/>
              <w:rPr>
                <w:rFonts w:ascii="Cambria" w:eastAsia="Cambria" w:hAnsi="Cambria"/>
                <w:b/>
                <w:color w:val="FFFFFF"/>
                <w:w w:val="99"/>
                <w:sz w:val="18"/>
              </w:rPr>
            </w:pPr>
            <w:r>
              <w:rPr>
                <w:rFonts w:ascii="Cambria" w:eastAsia="Cambria" w:hAnsi="Cambria"/>
                <w:b/>
                <w:color w:val="FFFFFF"/>
                <w:w w:val="99"/>
                <w:sz w:val="18"/>
              </w:rPr>
              <w:t>Tassa iscrizione</w:t>
            </w:r>
          </w:p>
        </w:tc>
        <w:tc>
          <w:tcPr>
            <w:tcW w:w="1600" w:type="dxa"/>
            <w:tcBorders>
              <w:top w:val="single" w:sz="8" w:space="0" w:color="auto"/>
              <w:right w:val="single" w:sz="8" w:space="0" w:color="auto"/>
            </w:tcBorders>
            <w:shd w:val="clear" w:color="auto" w:fill="808080"/>
            <w:vAlign w:val="bottom"/>
          </w:tcPr>
          <w:p w:rsidR="003C75A7" w:rsidRDefault="003C75A7" w:rsidP="003C75A7">
            <w:pPr>
              <w:spacing w:after="0" w:line="240" w:lineRule="auto"/>
              <w:jc w:val="center"/>
              <w:rPr>
                <w:rFonts w:ascii="Cambria" w:eastAsia="Cambria" w:hAnsi="Cambria"/>
                <w:b/>
                <w:color w:val="FFFFFF"/>
                <w:sz w:val="18"/>
              </w:rPr>
            </w:pPr>
            <w:r>
              <w:rPr>
                <w:rFonts w:ascii="Cambria" w:eastAsia="Cambria" w:hAnsi="Cambria"/>
                <w:b/>
                <w:color w:val="FFFFFF"/>
                <w:sz w:val="18"/>
              </w:rPr>
              <w:t>Tassa frequenza</w:t>
            </w:r>
          </w:p>
        </w:tc>
        <w:tc>
          <w:tcPr>
            <w:tcW w:w="100" w:type="dxa"/>
            <w:tcBorders>
              <w:top w:val="single" w:sz="8" w:space="0" w:color="auto"/>
            </w:tcBorders>
            <w:shd w:val="clear" w:color="auto" w:fill="808080"/>
            <w:vAlign w:val="bottom"/>
          </w:tcPr>
          <w:p w:rsidR="003C75A7" w:rsidRDefault="003C75A7" w:rsidP="003C75A7">
            <w:pPr>
              <w:spacing w:after="0" w:line="240" w:lineRule="auto"/>
              <w:rPr>
                <w:sz w:val="15"/>
              </w:rPr>
            </w:pPr>
          </w:p>
        </w:tc>
        <w:tc>
          <w:tcPr>
            <w:tcW w:w="1380" w:type="dxa"/>
            <w:tcBorders>
              <w:top w:val="single" w:sz="8" w:space="0" w:color="auto"/>
            </w:tcBorders>
            <w:shd w:val="clear" w:color="auto" w:fill="808080"/>
            <w:vAlign w:val="bottom"/>
          </w:tcPr>
          <w:p w:rsidR="003C75A7" w:rsidRDefault="003C75A7" w:rsidP="003C75A7">
            <w:pPr>
              <w:spacing w:after="0" w:line="240" w:lineRule="auto"/>
              <w:jc w:val="center"/>
              <w:rPr>
                <w:rFonts w:ascii="Cambria" w:eastAsia="Cambria" w:hAnsi="Cambria"/>
                <w:b/>
                <w:color w:val="FFFFFF"/>
                <w:w w:val="99"/>
                <w:sz w:val="18"/>
                <w:highlight w:val="darkGray"/>
              </w:rPr>
            </w:pPr>
            <w:r>
              <w:rPr>
                <w:rFonts w:ascii="Cambria" w:eastAsia="Cambria" w:hAnsi="Cambria"/>
                <w:b/>
                <w:color w:val="FFFFFF"/>
                <w:w w:val="99"/>
                <w:sz w:val="18"/>
                <w:highlight w:val="darkGray"/>
              </w:rPr>
              <w:t>Tassa esame di</w:t>
            </w:r>
          </w:p>
        </w:tc>
        <w:tc>
          <w:tcPr>
            <w:tcW w:w="120" w:type="dxa"/>
            <w:tcBorders>
              <w:top w:val="single" w:sz="8" w:space="0" w:color="auto"/>
              <w:right w:val="single" w:sz="8" w:space="0" w:color="auto"/>
            </w:tcBorders>
            <w:shd w:val="clear" w:color="auto" w:fill="808080"/>
            <w:vAlign w:val="bottom"/>
          </w:tcPr>
          <w:p w:rsidR="003C75A7" w:rsidRDefault="003C75A7" w:rsidP="003C75A7">
            <w:pPr>
              <w:spacing w:after="0" w:line="240" w:lineRule="auto"/>
              <w:rPr>
                <w:sz w:val="15"/>
              </w:rPr>
            </w:pPr>
          </w:p>
        </w:tc>
        <w:tc>
          <w:tcPr>
            <w:tcW w:w="1600" w:type="dxa"/>
            <w:tcBorders>
              <w:top w:val="single" w:sz="8" w:space="0" w:color="auto"/>
              <w:right w:val="single" w:sz="8" w:space="0" w:color="auto"/>
            </w:tcBorders>
            <w:shd w:val="clear" w:color="auto" w:fill="808080"/>
            <w:vAlign w:val="bottom"/>
          </w:tcPr>
          <w:p w:rsidR="003C75A7" w:rsidRDefault="003C75A7" w:rsidP="003C75A7">
            <w:pPr>
              <w:spacing w:after="0" w:line="240" w:lineRule="auto"/>
              <w:ind w:left="180"/>
              <w:rPr>
                <w:rFonts w:ascii="Cambria" w:eastAsia="Cambria" w:hAnsi="Cambria"/>
                <w:b/>
                <w:color w:val="FFFFFF"/>
                <w:sz w:val="18"/>
              </w:rPr>
            </w:pPr>
            <w:r>
              <w:rPr>
                <w:rFonts w:ascii="Cambria" w:eastAsia="Cambria" w:hAnsi="Cambria"/>
                <w:b/>
                <w:color w:val="FFFFFF"/>
                <w:sz w:val="18"/>
              </w:rPr>
              <w:t>Tassa diploma</w:t>
            </w:r>
          </w:p>
        </w:tc>
        <w:tc>
          <w:tcPr>
            <w:tcW w:w="80" w:type="dxa"/>
            <w:tcBorders>
              <w:top w:val="single" w:sz="8" w:space="0" w:color="auto"/>
            </w:tcBorders>
            <w:shd w:val="clear" w:color="auto" w:fill="808080"/>
            <w:vAlign w:val="bottom"/>
          </w:tcPr>
          <w:p w:rsidR="003C75A7" w:rsidRDefault="003C75A7" w:rsidP="003C75A7">
            <w:pPr>
              <w:spacing w:after="0" w:line="240" w:lineRule="auto"/>
              <w:rPr>
                <w:sz w:val="15"/>
              </w:rPr>
            </w:pPr>
          </w:p>
        </w:tc>
        <w:tc>
          <w:tcPr>
            <w:tcW w:w="1480" w:type="dxa"/>
            <w:tcBorders>
              <w:top w:val="single" w:sz="8" w:space="0" w:color="auto"/>
            </w:tcBorders>
            <w:shd w:val="clear" w:color="auto" w:fill="808080"/>
            <w:vAlign w:val="bottom"/>
          </w:tcPr>
          <w:p w:rsidR="003C75A7" w:rsidRDefault="003C75A7" w:rsidP="003C75A7">
            <w:pPr>
              <w:spacing w:after="0" w:line="240" w:lineRule="auto"/>
              <w:jc w:val="center"/>
              <w:rPr>
                <w:rFonts w:ascii="Cambria" w:eastAsia="Cambria" w:hAnsi="Cambria"/>
                <w:b/>
                <w:color w:val="FFFFFF"/>
                <w:sz w:val="16"/>
              </w:rPr>
            </w:pPr>
            <w:r>
              <w:rPr>
                <w:rFonts w:ascii="Cambria" w:eastAsia="Cambria" w:hAnsi="Cambria"/>
                <w:b/>
                <w:color w:val="FFFFFF"/>
                <w:sz w:val="16"/>
              </w:rPr>
              <w:t>Tassa esami</w:t>
            </w:r>
          </w:p>
        </w:tc>
        <w:tc>
          <w:tcPr>
            <w:tcW w:w="140" w:type="dxa"/>
            <w:tcBorders>
              <w:top w:val="single" w:sz="8" w:space="0" w:color="auto"/>
              <w:right w:val="single" w:sz="8" w:space="0" w:color="auto"/>
            </w:tcBorders>
            <w:shd w:val="clear" w:color="auto" w:fill="808080"/>
            <w:vAlign w:val="bottom"/>
          </w:tcPr>
          <w:p w:rsidR="003C75A7" w:rsidRDefault="003C75A7" w:rsidP="003C75A7">
            <w:pPr>
              <w:spacing w:after="0" w:line="240" w:lineRule="auto"/>
              <w:rPr>
                <w:sz w:val="15"/>
              </w:rPr>
            </w:pPr>
          </w:p>
        </w:tc>
      </w:tr>
      <w:tr w:rsidR="003C75A7" w:rsidTr="00F011ED">
        <w:trPr>
          <w:trHeight w:val="131"/>
        </w:trPr>
        <w:tc>
          <w:tcPr>
            <w:tcW w:w="1620" w:type="dxa"/>
            <w:tcBorders>
              <w:left w:val="single" w:sz="8" w:space="0" w:color="auto"/>
              <w:right w:val="single" w:sz="8" w:space="0" w:color="auto"/>
            </w:tcBorders>
            <w:shd w:val="clear" w:color="auto" w:fill="808080"/>
            <w:vAlign w:val="bottom"/>
          </w:tcPr>
          <w:p w:rsidR="003C75A7" w:rsidRDefault="003C75A7" w:rsidP="003C75A7">
            <w:pPr>
              <w:spacing w:after="0" w:line="240" w:lineRule="auto"/>
              <w:rPr>
                <w:sz w:val="11"/>
              </w:rPr>
            </w:pPr>
          </w:p>
        </w:tc>
        <w:tc>
          <w:tcPr>
            <w:tcW w:w="1600" w:type="dxa"/>
            <w:tcBorders>
              <w:right w:val="single" w:sz="8" w:space="0" w:color="auto"/>
            </w:tcBorders>
            <w:shd w:val="clear" w:color="auto" w:fill="808080"/>
            <w:vAlign w:val="bottom"/>
          </w:tcPr>
          <w:p w:rsidR="003C75A7" w:rsidRDefault="003C75A7" w:rsidP="003C75A7">
            <w:pPr>
              <w:spacing w:after="0" w:line="240" w:lineRule="auto"/>
              <w:rPr>
                <w:sz w:val="11"/>
              </w:rPr>
            </w:pPr>
          </w:p>
        </w:tc>
        <w:tc>
          <w:tcPr>
            <w:tcW w:w="1600" w:type="dxa"/>
            <w:tcBorders>
              <w:right w:val="single" w:sz="8" w:space="0" w:color="auto"/>
            </w:tcBorders>
            <w:shd w:val="clear" w:color="auto" w:fill="808080"/>
            <w:vAlign w:val="bottom"/>
          </w:tcPr>
          <w:p w:rsidR="003C75A7" w:rsidRDefault="003C75A7" w:rsidP="003C75A7">
            <w:pPr>
              <w:spacing w:after="0" w:line="240" w:lineRule="auto"/>
              <w:rPr>
                <w:sz w:val="11"/>
              </w:rPr>
            </w:pPr>
          </w:p>
        </w:tc>
        <w:tc>
          <w:tcPr>
            <w:tcW w:w="100" w:type="dxa"/>
            <w:vMerge w:val="restart"/>
            <w:shd w:val="clear" w:color="auto" w:fill="808080"/>
            <w:vAlign w:val="bottom"/>
          </w:tcPr>
          <w:p w:rsidR="003C75A7" w:rsidRDefault="003C75A7" w:rsidP="003C75A7">
            <w:pPr>
              <w:spacing w:after="0" w:line="240" w:lineRule="auto"/>
              <w:rPr>
                <w:sz w:val="11"/>
              </w:rPr>
            </w:pPr>
          </w:p>
        </w:tc>
        <w:tc>
          <w:tcPr>
            <w:tcW w:w="1380" w:type="dxa"/>
            <w:vMerge w:val="restart"/>
            <w:shd w:val="clear" w:color="auto" w:fill="808080"/>
            <w:vAlign w:val="bottom"/>
          </w:tcPr>
          <w:p w:rsidR="003C75A7" w:rsidRDefault="003C75A7" w:rsidP="003C75A7">
            <w:pPr>
              <w:spacing w:after="0" w:line="240" w:lineRule="auto"/>
              <w:jc w:val="center"/>
              <w:rPr>
                <w:rFonts w:ascii="Cambria" w:eastAsia="Cambria" w:hAnsi="Cambria"/>
                <w:b/>
                <w:color w:val="FFFFFF"/>
                <w:w w:val="94"/>
                <w:sz w:val="18"/>
              </w:rPr>
            </w:pPr>
            <w:r>
              <w:rPr>
                <w:rFonts w:ascii="Cambria" w:eastAsia="Cambria" w:hAnsi="Cambria"/>
                <w:b/>
                <w:color w:val="FFFFFF"/>
                <w:w w:val="94"/>
                <w:sz w:val="18"/>
              </w:rPr>
              <w:t>Stato</w:t>
            </w:r>
          </w:p>
        </w:tc>
        <w:tc>
          <w:tcPr>
            <w:tcW w:w="120" w:type="dxa"/>
            <w:tcBorders>
              <w:right w:val="single" w:sz="8" w:space="0" w:color="auto"/>
            </w:tcBorders>
            <w:shd w:val="clear" w:color="auto" w:fill="808080"/>
            <w:vAlign w:val="bottom"/>
          </w:tcPr>
          <w:p w:rsidR="003C75A7" w:rsidRDefault="003C75A7" w:rsidP="003C75A7">
            <w:pPr>
              <w:spacing w:after="0" w:line="240" w:lineRule="auto"/>
              <w:rPr>
                <w:sz w:val="11"/>
              </w:rPr>
            </w:pPr>
          </w:p>
        </w:tc>
        <w:tc>
          <w:tcPr>
            <w:tcW w:w="1600" w:type="dxa"/>
            <w:tcBorders>
              <w:right w:val="single" w:sz="8" w:space="0" w:color="auto"/>
            </w:tcBorders>
            <w:shd w:val="clear" w:color="auto" w:fill="808080"/>
            <w:vAlign w:val="bottom"/>
          </w:tcPr>
          <w:p w:rsidR="003C75A7" w:rsidRDefault="003C75A7" w:rsidP="003C75A7">
            <w:pPr>
              <w:spacing w:after="0" w:line="240" w:lineRule="auto"/>
              <w:rPr>
                <w:sz w:val="11"/>
              </w:rPr>
            </w:pPr>
          </w:p>
        </w:tc>
        <w:tc>
          <w:tcPr>
            <w:tcW w:w="80" w:type="dxa"/>
            <w:vMerge w:val="restart"/>
            <w:shd w:val="clear" w:color="auto" w:fill="808080"/>
            <w:vAlign w:val="bottom"/>
          </w:tcPr>
          <w:p w:rsidR="003C75A7" w:rsidRDefault="003C75A7" w:rsidP="003C75A7">
            <w:pPr>
              <w:spacing w:after="0" w:line="240" w:lineRule="auto"/>
              <w:rPr>
                <w:sz w:val="11"/>
              </w:rPr>
            </w:pPr>
          </w:p>
        </w:tc>
        <w:tc>
          <w:tcPr>
            <w:tcW w:w="1480" w:type="dxa"/>
            <w:vMerge w:val="restart"/>
            <w:shd w:val="clear" w:color="auto" w:fill="808080"/>
            <w:vAlign w:val="bottom"/>
          </w:tcPr>
          <w:p w:rsidR="003C75A7" w:rsidRDefault="003C75A7" w:rsidP="003C75A7">
            <w:pPr>
              <w:spacing w:after="0" w:line="240" w:lineRule="auto"/>
              <w:jc w:val="center"/>
              <w:rPr>
                <w:rFonts w:ascii="Cambria" w:eastAsia="Cambria" w:hAnsi="Cambria"/>
                <w:b/>
                <w:color w:val="FFFFFF"/>
                <w:w w:val="99"/>
                <w:sz w:val="16"/>
                <w:highlight w:val="darkGray"/>
              </w:rPr>
            </w:pPr>
            <w:r>
              <w:rPr>
                <w:rFonts w:ascii="Cambria" w:eastAsia="Cambria" w:hAnsi="Cambria"/>
                <w:b/>
                <w:color w:val="FFFFFF"/>
                <w:w w:val="99"/>
                <w:sz w:val="16"/>
                <w:highlight w:val="darkGray"/>
              </w:rPr>
              <w:t>idoneità/integrativi</w:t>
            </w:r>
          </w:p>
        </w:tc>
        <w:tc>
          <w:tcPr>
            <w:tcW w:w="140" w:type="dxa"/>
            <w:tcBorders>
              <w:right w:val="single" w:sz="8" w:space="0" w:color="auto"/>
            </w:tcBorders>
            <w:shd w:val="clear" w:color="auto" w:fill="808080"/>
            <w:vAlign w:val="bottom"/>
          </w:tcPr>
          <w:p w:rsidR="003C75A7" w:rsidRDefault="003C75A7" w:rsidP="003C75A7">
            <w:pPr>
              <w:spacing w:after="0" w:line="240" w:lineRule="auto"/>
              <w:rPr>
                <w:sz w:val="11"/>
              </w:rPr>
            </w:pPr>
          </w:p>
        </w:tc>
      </w:tr>
      <w:tr w:rsidR="003C75A7" w:rsidTr="00F011ED">
        <w:trPr>
          <w:trHeight w:val="58"/>
        </w:trPr>
        <w:tc>
          <w:tcPr>
            <w:tcW w:w="1620" w:type="dxa"/>
            <w:tcBorders>
              <w:left w:val="single" w:sz="8" w:space="0" w:color="auto"/>
              <w:right w:val="single" w:sz="8" w:space="0" w:color="auto"/>
            </w:tcBorders>
            <w:shd w:val="clear" w:color="auto" w:fill="808080"/>
            <w:vAlign w:val="bottom"/>
          </w:tcPr>
          <w:p w:rsidR="003C75A7" w:rsidRDefault="003C75A7" w:rsidP="003C75A7">
            <w:pPr>
              <w:spacing w:after="0" w:line="240" w:lineRule="auto"/>
              <w:rPr>
                <w:sz w:val="5"/>
              </w:rPr>
            </w:pPr>
          </w:p>
        </w:tc>
        <w:tc>
          <w:tcPr>
            <w:tcW w:w="1600" w:type="dxa"/>
            <w:tcBorders>
              <w:right w:val="single" w:sz="8" w:space="0" w:color="auto"/>
            </w:tcBorders>
            <w:shd w:val="clear" w:color="auto" w:fill="808080"/>
            <w:vAlign w:val="bottom"/>
          </w:tcPr>
          <w:p w:rsidR="003C75A7" w:rsidRDefault="003C75A7" w:rsidP="003C75A7">
            <w:pPr>
              <w:spacing w:after="0" w:line="240" w:lineRule="auto"/>
              <w:rPr>
                <w:sz w:val="5"/>
              </w:rPr>
            </w:pPr>
          </w:p>
        </w:tc>
        <w:tc>
          <w:tcPr>
            <w:tcW w:w="1600" w:type="dxa"/>
            <w:tcBorders>
              <w:right w:val="single" w:sz="8" w:space="0" w:color="auto"/>
            </w:tcBorders>
            <w:shd w:val="clear" w:color="auto" w:fill="808080"/>
            <w:vAlign w:val="bottom"/>
          </w:tcPr>
          <w:p w:rsidR="003C75A7" w:rsidRDefault="003C75A7" w:rsidP="003C75A7">
            <w:pPr>
              <w:spacing w:after="0" w:line="240" w:lineRule="auto"/>
              <w:rPr>
                <w:sz w:val="5"/>
              </w:rPr>
            </w:pPr>
          </w:p>
        </w:tc>
        <w:tc>
          <w:tcPr>
            <w:tcW w:w="100" w:type="dxa"/>
            <w:vMerge/>
            <w:shd w:val="clear" w:color="auto" w:fill="808080"/>
            <w:vAlign w:val="bottom"/>
          </w:tcPr>
          <w:p w:rsidR="003C75A7" w:rsidRDefault="003C75A7" w:rsidP="003C75A7">
            <w:pPr>
              <w:spacing w:after="0" w:line="240" w:lineRule="auto"/>
              <w:rPr>
                <w:sz w:val="5"/>
              </w:rPr>
            </w:pPr>
          </w:p>
        </w:tc>
        <w:tc>
          <w:tcPr>
            <w:tcW w:w="1380" w:type="dxa"/>
            <w:vMerge/>
            <w:shd w:val="clear" w:color="auto" w:fill="808080"/>
            <w:vAlign w:val="bottom"/>
          </w:tcPr>
          <w:p w:rsidR="003C75A7" w:rsidRDefault="003C75A7" w:rsidP="003C75A7">
            <w:pPr>
              <w:spacing w:after="0" w:line="240" w:lineRule="auto"/>
              <w:rPr>
                <w:sz w:val="5"/>
              </w:rPr>
            </w:pPr>
          </w:p>
        </w:tc>
        <w:tc>
          <w:tcPr>
            <w:tcW w:w="120" w:type="dxa"/>
            <w:tcBorders>
              <w:right w:val="single" w:sz="8" w:space="0" w:color="auto"/>
            </w:tcBorders>
            <w:shd w:val="clear" w:color="auto" w:fill="808080"/>
            <w:vAlign w:val="bottom"/>
          </w:tcPr>
          <w:p w:rsidR="003C75A7" w:rsidRDefault="003C75A7" w:rsidP="003C75A7">
            <w:pPr>
              <w:spacing w:after="0" w:line="240" w:lineRule="auto"/>
              <w:rPr>
                <w:sz w:val="5"/>
              </w:rPr>
            </w:pPr>
          </w:p>
        </w:tc>
        <w:tc>
          <w:tcPr>
            <w:tcW w:w="1600" w:type="dxa"/>
            <w:tcBorders>
              <w:right w:val="single" w:sz="8" w:space="0" w:color="auto"/>
            </w:tcBorders>
            <w:shd w:val="clear" w:color="auto" w:fill="808080"/>
            <w:vAlign w:val="bottom"/>
          </w:tcPr>
          <w:p w:rsidR="003C75A7" w:rsidRDefault="003C75A7" w:rsidP="003C75A7">
            <w:pPr>
              <w:spacing w:after="0" w:line="240" w:lineRule="auto"/>
              <w:rPr>
                <w:sz w:val="5"/>
              </w:rPr>
            </w:pPr>
          </w:p>
        </w:tc>
        <w:tc>
          <w:tcPr>
            <w:tcW w:w="80" w:type="dxa"/>
            <w:vMerge/>
            <w:shd w:val="clear" w:color="auto" w:fill="808080"/>
            <w:vAlign w:val="bottom"/>
          </w:tcPr>
          <w:p w:rsidR="003C75A7" w:rsidRDefault="003C75A7" w:rsidP="003C75A7">
            <w:pPr>
              <w:spacing w:after="0" w:line="240" w:lineRule="auto"/>
              <w:rPr>
                <w:sz w:val="5"/>
              </w:rPr>
            </w:pPr>
          </w:p>
        </w:tc>
        <w:tc>
          <w:tcPr>
            <w:tcW w:w="1480" w:type="dxa"/>
            <w:vMerge/>
            <w:shd w:val="clear" w:color="auto" w:fill="808080"/>
            <w:vAlign w:val="bottom"/>
          </w:tcPr>
          <w:p w:rsidR="003C75A7" w:rsidRDefault="003C75A7" w:rsidP="003C75A7">
            <w:pPr>
              <w:spacing w:after="0" w:line="240" w:lineRule="auto"/>
              <w:rPr>
                <w:sz w:val="5"/>
              </w:rPr>
            </w:pPr>
          </w:p>
        </w:tc>
        <w:tc>
          <w:tcPr>
            <w:tcW w:w="140" w:type="dxa"/>
            <w:tcBorders>
              <w:right w:val="single" w:sz="8" w:space="0" w:color="auto"/>
            </w:tcBorders>
            <w:shd w:val="clear" w:color="auto" w:fill="808080"/>
            <w:vAlign w:val="bottom"/>
          </w:tcPr>
          <w:p w:rsidR="003C75A7" w:rsidRDefault="003C75A7" w:rsidP="003C75A7">
            <w:pPr>
              <w:spacing w:after="0" w:line="240" w:lineRule="auto"/>
              <w:rPr>
                <w:sz w:val="5"/>
              </w:rPr>
            </w:pPr>
          </w:p>
        </w:tc>
      </w:tr>
      <w:tr w:rsidR="003C75A7" w:rsidTr="00F011ED">
        <w:trPr>
          <w:trHeight w:val="91"/>
        </w:trPr>
        <w:tc>
          <w:tcPr>
            <w:tcW w:w="1620" w:type="dxa"/>
            <w:tcBorders>
              <w:left w:val="single" w:sz="8" w:space="0" w:color="auto"/>
              <w:bottom w:val="single" w:sz="8" w:space="0" w:color="808080"/>
              <w:right w:val="single" w:sz="8" w:space="0" w:color="auto"/>
            </w:tcBorders>
            <w:shd w:val="clear" w:color="auto" w:fill="808080"/>
            <w:vAlign w:val="bottom"/>
          </w:tcPr>
          <w:p w:rsidR="003C75A7" w:rsidRDefault="003C75A7" w:rsidP="003C75A7">
            <w:pPr>
              <w:spacing w:after="0" w:line="240" w:lineRule="auto"/>
              <w:rPr>
                <w:sz w:val="7"/>
              </w:rPr>
            </w:pPr>
          </w:p>
        </w:tc>
        <w:tc>
          <w:tcPr>
            <w:tcW w:w="1600" w:type="dxa"/>
            <w:tcBorders>
              <w:bottom w:val="single" w:sz="8" w:space="0" w:color="808080"/>
              <w:right w:val="single" w:sz="8" w:space="0" w:color="auto"/>
            </w:tcBorders>
            <w:shd w:val="clear" w:color="auto" w:fill="808080"/>
            <w:vAlign w:val="bottom"/>
          </w:tcPr>
          <w:p w:rsidR="003C75A7" w:rsidRDefault="003C75A7" w:rsidP="003C75A7">
            <w:pPr>
              <w:spacing w:after="0" w:line="240" w:lineRule="auto"/>
              <w:rPr>
                <w:sz w:val="7"/>
              </w:rPr>
            </w:pPr>
          </w:p>
        </w:tc>
        <w:tc>
          <w:tcPr>
            <w:tcW w:w="1600" w:type="dxa"/>
            <w:tcBorders>
              <w:bottom w:val="single" w:sz="8" w:space="0" w:color="808080"/>
              <w:right w:val="single" w:sz="8" w:space="0" w:color="auto"/>
            </w:tcBorders>
            <w:shd w:val="clear" w:color="auto" w:fill="808080"/>
            <w:vAlign w:val="bottom"/>
          </w:tcPr>
          <w:p w:rsidR="003C75A7" w:rsidRDefault="003C75A7" w:rsidP="003C75A7">
            <w:pPr>
              <w:spacing w:after="0" w:line="240" w:lineRule="auto"/>
              <w:rPr>
                <w:sz w:val="7"/>
              </w:rPr>
            </w:pPr>
          </w:p>
        </w:tc>
        <w:tc>
          <w:tcPr>
            <w:tcW w:w="100" w:type="dxa"/>
            <w:tcBorders>
              <w:bottom w:val="single" w:sz="8" w:space="0" w:color="808080"/>
            </w:tcBorders>
            <w:shd w:val="clear" w:color="auto" w:fill="808080"/>
            <w:vAlign w:val="bottom"/>
          </w:tcPr>
          <w:p w:rsidR="003C75A7" w:rsidRDefault="003C75A7" w:rsidP="003C75A7">
            <w:pPr>
              <w:spacing w:after="0" w:line="240" w:lineRule="auto"/>
              <w:rPr>
                <w:sz w:val="7"/>
              </w:rPr>
            </w:pPr>
          </w:p>
        </w:tc>
        <w:tc>
          <w:tcPr>
            <w:tcW w:w="1380" w:type="dxa"/>
            <w:vMerge/>
            <w:tcBorders>
              <w:bottom w:val="single" w:sz="8" w:space="0" w:color="808080"/>
            </w:tcBorders>
            <w:shd w:val="clear" w:color="auto" w:fill="808080"/>
            <w:vAlign w:val="bottom"/>
          </w:tcPr>
          <w:p w:rsidR="003C75A7" w:rsidRDefault="003C75A7" w:rsidP="003C75A7">
            <w:pPr>
              <w:spacing w:after="0" w:line="240" w:lineRule="auto"/>
              <w:rPr>
                <w:sz w:val="7"/>
              </w:rPr>
            </w:pPr>
          </w:p>
        </w:tc>
        <w:tc>
          <w:tcPr>
            <w:tcW w:w="120" w:type="dxa"/>
            <w:tcBorders>
              <w:bottom w:val="single" w:sz="8" w:space="0" w:color="808080"/>
              <w:right w:val="single" w:sz="8" w:space="0" w:color="auto"/>
            </w:tcBorders>
            <w:shd w:val="clear" w:color="auto" w:fill="808080"/>
            <w:vAlign w:val="bottom"/>
          </w:tcPr>
          <w:p w:rsidR="003C75A7" w:rsidRDefault="003C75A7" w:rsidP="003C75A7">
            <w:pPr>
              <w:spacing w:after="0" w:line="240" w:lineRule="auto"/>
              <w:rPr>
                <w:sz w:val="7"/>
              </w:rPr>
            </w:pPr>
          </w:p>
        </w:tc>
        <w:tc>
          <w:tcPr>
            <w:tcW w:w="1600" w:type="dxa"/>
            <w:tcBorders>
              <w:bottom w:val="single" w:sz="8" w:space="0" w:color="808080"/>
              <w:right w:val="single" w:sz="8" w:space="0" w:color="auto"/>
            </w:tcBorders>
            <w:shd w:val="clear" w:color="auto" w:fill="808080"/>
            <w:vAlign w:val="bottom"/>
          </w:tcPr>
          <w:p w:rsidR="003C75A7" w:rsidRDefault="003C75A7" w:rsidP="003C75A7">
            <w:pPr>
              <w:spacing w:after="0" w:line="240" w:lineRule="auto"/>
              <w:rPr>
                <w:sz w:val="7"/>
              </w:rPr>
            </w:pPr>
          </w:p>
        </w:tc>
        <w:tc>
          <w:tcPr>
            <w:tcW w:w="80" w:type="dxa"/>
            <w:tcBorders>
              <w:bottom w:val="single" w:sz="8" w:space="0" w:color="808080"/>
            </w:tcBorders>
            <w:shd w:val="clear" w:color="auto" w:fill="808080"/>
            <w:vAlign w:val="bottom"/>
          </w:tcPr>
          <w:p w:rsidR="003C75A7" w:rsidRDefault="003C75A7" w:rsidP="003C75A7">
            <w:pPr>
              <w:spacing w:after="0" w:line="240" w:lineRule="auto"/>
              <w:rPr>
                <w:sz w:val="7"/>
              </w:rPr>
            </w:pPr>
          </w:p>
        </w:tc>
        <w:tc>
          <w:tcPr>
            <w:tcW w:w="1480" w:type="dxa"/>
            <w:tcBorders>
              <w:bottom w:val="single" w:sz="8" w:space="0" w:color="808080"/>
            </w:tcBorders>
            <w:shd w:val="clear" w:color="auto" w:fill="808080"/>
            <w:vAlign w:val="bottom"/>
          </w:tcPr>
          <w:p w:rsidR="003C75A7" w:rsidRDefault="003C75A7" w:rsidP="003C75A7">
            <w:pPr>
              <w:spacing w:after="0" w:line="240" w:lineRule="auto"/>
              <w:rPr>
                <w:sz w:val="7"/>
              </w:rPr>
            </w:pPr>
          </w:p>
        </w:tc>
        <w:tc>
          <w:tcPr>
            <w:tcW w:w="140" w:type="dxa"/>
            <w:tcBorders>
              <w:bottom w:val="single" w:sz="8" w:space="0" w:color="808080"/>
              <w:right w:val="single" w:sz="8" w:space="0" w:color="auto"/>
            </w:tcBorders>
            <w:shd w:val="clear" w:color="auto" w:fill="808080"/>
            <w:vAlign w:val="bottom"/>
          </w:tcPr>
          <w:p w:rsidR="003C75A7" w:rsidRDefault="003C75A7" w:rsidP="003C75A7">
            <w:pPr>
              <w:spacing w:after="0" w:line="240" w:lineRule="auto"/>
              <w:rPr>
                <w:sz w:val="7"/>
              </w:rPr>
            </w:pPr>
          </w:p>
        </w:tc>
      </w:tr>
      <w:tr w:rsidR="003C75A7" w:rsidTr="00F011ED">
        <w:trPr>
          <w:trHeight w:val="198"/>
        </w:trPr>
        <w:tc>
          <w:tcPr>
            <w:tcW w:w="1620" w:type="dxa"/>
            <w:tcBorders>
              <w:top w:val="single" w:sz="8" w:space="0" w:color="auto"/>
              <w:left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3"/>
                <w:sz w:val="18"/>
              </w:rPr>
            </w:pPr>
            <w:r>
              <w:rPr>
                <w:rFonts w:ascii="Cambria" w:eastAsia="Cambria" w:hAnsi="Cambria"/>
                <w:b/>
                <w:w w:val="93"/>
                <w:sz w:val="18"/>
              </w:rPr>
              <w:t>1</w:t>
            </w:r>
          </w:p>
        </w:tc>
        <w:tc>
          <w:tcPr>
            <w:tcW w:w="1600" w:type="dxa"/>
            <w:tcBorders>
              <w:top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i/>
                <w:w w:val="99"/>
                <w:sz w:val="18"/>
              </w:rPr>
            </w:pPr>
            <w:r>
              <w:rPr>
                <w:rFonts w:ascii="Cambria" w:eastAsia="Cambria" w:hAnsi="Cambria"/>
                <w:i/>
                <w:w w:val="99"/>
                <w:sz w:val="18"/>
              </w:rPr>
              <w:t>non dovuta</w:t>
            </w:r>
          </w:p>
        </w:tc>
        <w:tc>
          <w:tcPr>
            <w:tcW w:w="1600" w:type="dxa"/>
            <w:tcBorders>
              <w:top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i/>
                <w:w w:val="99"/>
                <w:sz w:val="18"/>
              </w:rPr>
            </w:pPr>
            <w:r>
              <w:rPr>
                <w:rFonts w:ascii="Cambria" w:eastAsia="Cambria" w:hAnsi="Cambria"/>
                <w:i/>
                <w:w w:val="99"/>
                <w:sz w:val="18"/>
              </w:rPr>
              <w:t>non dovuta</w:t>
            </w:r>
          </w:p>
        </w:tc>
        <w:tc>
          <w:tcPr>
            <w:tcW w:w="1480" w:type="dxa"/>
            <w:gridSpan w:val="2"/>
            <w:tcBorders>
              <w:top w:val="single" w:sz="8" w:space="0" w:color="auto"/>
            </w:tcBorders>
            <w:shd w:val="clear" w:color="auto" w:fill="auto"/>
            <w:vAlign w:val="bottom"/>
          </w:tcPr>
          <w:p w:rsidR="003C75A7" w:rsidRDefault="003C75A7" w:rsidP="003C75A7">
            <w:pPr>
              <w:spacing w:after="0" w:line="240" w:lineRule="auto"/>
              <w:ind w:left="10"/>
              <w:jc w:val="center"/>
              <w:rPr>
                <w:rFonts w:ascii="Cambria" w:eastAsia="Cambria" w:hAnsi="Cambria"/>
                <w:b/>
                <w:w w:val="98"/>
                <w:sz w:val="18"/>
              </w:rPr>
            </w:pPr>
            <w:r>
              <w:rPr>
                <w:rFonts w:ascii="Cambria" w:eastAsia="Cambria" w:hAnsi="Cambria"/>
                <w:b/>
                <w:w w:val="98"/>
                <w:sz w:val="18"/>
              </w:rPr>
              <w:t>---</w:t>
            </w:r>
          </w:p>
        </w:tc>
        <w:tc>
          <w:tcPr>
            <w:tcW w:w="120" w:type="dxa"/>
            <w:tcBorders>
              <w:top w:val="single" w:sz="8" w:space="0" w:color="auto"/>
              <w:right w:val="single" w:sz="8" w:space="0" w:color="auto"/>
            </w:tcBorders>
            <w:shd w:val="clear" w:color="auto" w:fill="auto"/>
            <w:vAlign w:val="bottom"/>
          </w:tcPr>
          <w:p w:rsidR="003C75A7" w:rsidRDefault="003C75A7" w:rsidP="003C75A7">
            <w:pPr>
              <w:spacing w:after="0" w:line="240" w:lineRule="auto"/>
              <w:rPr>
                <w:sz w:val="17"/>
              </w:rPr>
            </w:pPr>
          </w:p>
        </w:tc>
        <w:tc>
          <w:tcPr>
            <w:tcW w:w="1600" w:type="dxa"/>
            <w:tcBorders>
              <w:top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8"/>
                <w:sz w:val="18"/>
              </w:rPr>
            </w:pPr>
            <w:r>
              <w:rPr>
                <w:rFonts w:ascii="Cambria" w:eastAsia="Cambria" w:hAnsi="Cambria"/>
                <w:b/>
                <w:w w:val="98"/>
                <w:sz w:val="18"/>
              </w:rPr>
              <w:t>---</w:t>
            </w:r>
          </w:p>
        </w:tc>
        <w:tc>
          <w:tcPr>
            <w:tcW w:w="80" w:type="dxa"/>
            <w:tcBorders>
              <w:top w:val="single" w:sz="8" w:space="0" w:color="auto"/>
            </w:tcBorders>
            <w:shd w:val="clear" w:color="auto" w:fill="auto"/>
            <w:vAlign w:val="bottom"/>
          </w:tcPr>
          <w:p w:rsidR="003C75A7" w:rsidRDefault="003C75A7" w:rsidP="003C75A7">
            <w:pPr>
              <w:spacing w:after="0" w:line="240" w:lineRule="auto"/>
              <w:rPr>
                <w:sz w:val="17"/>
              </w:rPr>
            </w:pPr>
          </w:p>
        </w:tc>
        <w:tc>
          <w:tcPr>
            <w:tcW w:w="1480" w:type="dxa"/>
            <w:tcBorders>
              <w:top w:val="single" w:sz="8" w:space="0" w:color="auto"/>
            </w:tcBorders>
            <w:shd w:val="clear" w:color="auto" w:fill="auto"/>
            <w:vAlign w:val="bottom"/>
          </w:tcPr>
          <w:p w:rsidR="003C75A7" w:rsidRDefault="003C75A7" w:rsidP="003C75A7">
            <w:pPr>
              <w:spacing w:after="0" w:line="240" w:lineRule="auto"/>
              <w:rPr>
                <w:sz w:val="17"/>
              </w:rPr>
            </w:pPr>
          </w:p>
        </w:tc>
        <w:tc>
          <w:tcPr>
            <w:tcW w:w="140" w:type="dxa"/>
            <w:tcBorders>
              <w:top w:val="single" w:sz="8" w:space="0" w:color="auto"/>
              <w:right w:val="single" w:sz="8" w:space="0" w:color="auto"/>
            </w:tcBorders>
            <w:shd w:val="clear" w:color="auto" w:fill="auto"/>
            <w:vAlign w:val="bottom"/>
          </w:tcPr>
          <w:p w:rsidR="003C75A7" w:rsidRDefault="003C75A7" w:rsidP="003C75A7">
            <w:pPr>
              <w:spacing w:after="0" w:line="240" w:lineRule="auto"/>
              <w:rPr>
                <w:sz w:val="17"/>
              </w:rPr>
            </w:pPr>
          </w:p>
        </w:tc>
      </w:tr>
      <w:tr w:rsidR="003C75A7" w:rsidTr="00F011ED">
        <w:trPr>
          <w:trHeight w:val="109"/>
        </w:trPr>
        <w:tc>
          <w:tcPr>
            <w:tcW w:w="162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480" w:type="dxa"/>
            <w:gridSpan w:val="2"/>
            <w:tcBorders>
              <w:bottom w:val="single" w:sz="8" w:space="0" w:color="auto"/>
            </w:tcBorders>
            <w:shd w:val="clear" w:color="auto" w:fill="auto"/>
            <w:vAlign w:val="bottom"/>
          </w:tcPr>
          <w:p w:rsidR="003C75A7" w:rsidRDefault="003C75A7" w:rsidP="003C75A7">
            <w:pPr>
              <w:spacing w:after="0" w:line="240" w:lineRule="auto"/>
              <w:rPr>
                <w:sz w:val="9"/>
              </w:rPr>
            </w:pPr>
          </w:p>
        </w:tc>
        <w:tc>
          <w:tcPr>
            <w:tcW w:w="12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80" w:type="dxa"/>
            <w:shd w:val="clear" w:color="auto" w:fill="auto"/>
            <w:vAlign w:val="bottom"/>
          </w:tcPr>
          <w:p w:rsidR="003C75A7" w:rsidRDefault="003C75A7" w:rsidP="003C75A7">
            <w:pPr>
              <w:spacing w:after="0" w:line="240" w:lineRule="auto"/>
              <w:rPr>
                <w:sz w:val="9"/>
              </w:rPr>
            </w:pPr>
          </w:p>
        </w:tc>
        <w:tc>
          <w:tcPr>
            <w:tcW w:w="1480" w:type="dxa"/>
            <w:shd w:val="clear" w:color="auto" w:fill="auto"/>
            <w:vAlign w:val="bottom"/>
          </w:tcPr>
          <w:p w:rsidR="003C75A7" w:rsidRDefault="003C75A7" w:rsidP="003C75A7">
            <w:pPr>
              <w:spacing w:after="0" w:line="240" w:lineRule="auto"/>
              <w:rPr>
                <w:sz w:val="9"/>
              </w:rPr>
            </w:pPr>
          </w:p>
        </w:tc>
        <w:tc>
          <w:tcPr>
            <w:tcW w:w="140" w:type="dxa"/>
            <w:tcBorders>
              <w:right w:val="single" w:sz="8" w:space="0" w:color="auto"/>
            </w:tcBorders>
            <w:shd w:val="clear" w:color="auto" w:fill="auto"/>
            <w:vAlign w:val="bottom"/>
          </w:tcPr>
          <w:p w:rsidR="003C75A7" w:rsidRDefault="003C75A7" w:rsidP="003C75A7">
            <w:pPr>
              <w:spacing w:after="0" w:line="240" w:lineRule="auto"/>
              <w:rPr>
                <w:sz w:val="9"/>
              </w:rPr>
            </w:pPr>
          </w:p>
        </w:tc>
      </w:tr>
      <w:tr w:rsidR="003C75A7" w:rsidTr="00F011ED">
        <w:trPr>
          <w:trHeight w:val="198"/>
        </w:trPr>
        <w:tc>
          <w:tcPr>
            <w:tcW w:w="1620" w:type="dxa"/>
            <w:tcBorders>
              <w:left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3"/>
                <w:sz w:val="18"/>
              </w:rPr>
            </w:pPr>
            <w:r>
              <w:rPr>
                <w:rFonts w:ascii="Cambria" w:eastAsia="Cambria" w:hAnsi="Cambria"/>
                <w:b/>
                <w:w w:val="93"/>
                <w:sz w:val="18"/>
              </w:rPr>
              <w:t>2</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i/>
                <w:w w:val="99"/>
                <w:sz w:val="18"/>
              </w:rPr>
            </w:pPr>
            <w:r>
              <w:rPr>
                <w:rFonts w:ascii="Cambria" w:eastAsia="Cambria" w:hAnsi="Cambria"/>
                <w:i/>
                <w:w w:val="99"/>
                <w:sz w:val="18"/>
              </w:rPr>
              <w:t>non dovuta</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i/>
                <w:w w:val="99"/>
                <w:sz w:val="18"/>
              </w:rPr>
            </w:pPr>
            <w:r>
              <w:rPr>
                <w:rFonts w:ascii="Cambria" w:eastAsia="Cambria" w:hAnsi="Cambria"/>
                <w:i/>
                <w:w w:val="99"/>
                <w:sz w:val="18"/>
              </w:rPr>
              <w:t>non dovuta</w:t>
            </w:r>
          </w:p>
        </w:tc>
        <w:tc>
          <w:tcPr>
            <w:tcW w:w="1480" w:type="dxa"/>
            <w:gridSpan w:val="2"/>
            <w:shd w:val="clear" w:color="auto" w:fill="auto"/>
            <w:vAlign w:val="bottom"/>
          </w:tcPr>
          <w:p w:rsidR="003C75A7" w:rsidRDefault="003C75A7" w:rsidP="003C75A7">
            <w:pPr>
              <w:spacing w:after="0" w:line="240" w:lineRule="auto"/>
              <w:ind w:left="10"/>
              <w:jc w:val="center"/>
              <w:rPr>
                <w:rFonts w:ascii="Cambria" w:eastAsia="Cambria" w:hAnsi="Cambria"/>
                <w:b/>
                <w:w w:val="98"/>
                <w:sz w:val="18"/>
              </w:rPr>
            </w:pPr>
            <w:r>
              <w:rPr>
                <w:rFonts w:ascii="Cambria" w:eastAsia="Cambria" w:hAnsi="Cambria"/>
                <w:b/>
                <w:w w:val="98"/>
                <w:sz w:val="18"/>
              </w:rPr>
              <w:t>---</w:t>
            </w:r>
          </w:p>
        </w:tc>
        <w:tc>
          <w:tcPr>
            <w:tcW w:w="120" w:type="dxa"/>
            <w:tcBorders>
              <w:right w:val="single" w:sz="8" w:space="0" w:color="auto"/>
            </w:tcBorders>
            <w:shd w:val="clear" w:color="auto" w:fill="auto"/>
            <w:vAlign w:val="bottom"/>
          </w:tcPr>
          <w:p w:rsidR="003C75A7" w:rsidRDefault="003C75A7" w:rsidP="003C75A7">
            <w:pPr>
              <w:spacing w:after="0" w:line="240" w:lineRule="auto"/>
              <w:rPr>
                <w:sz w:val="17"/>
              </w:rPr>
            </w:pP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8"/>
                <w:sz w:val="18"/>
              </w:rPr>
            </w:pPr>
            <w:r>
              <w:rPr>
                <w:rFonts w:ascii="Cambria" w:eastAsia="Cambria" w:hAnsi="Cambria"/>
                <w:b/>
                <w:w w:val="98"/>
                <w:sz w:val="18"/>
              </w:rPr>
              <w:t>---</w:t>
            </w:r>
          </w:p>
        </w:tc>
        <w:tc>
          <w:tcPr>
            <w:tcW w:w="80" w:type="dxa"/>
            <w:shd w:val="clear" w:color="auto" w:fill="auto"/>
            <w:vAlign w:val="bottom"/>
          </w:tcPr>
          <w:p w:rsidR="003C75A7" w:rsidRDefault="003C75A7" w:rsidP="003C75A7">
            <w:pPr>
              <w:spacing w:after="0" w:line="240" w:lineRule="auto"/>
              <w:rPr>
                <w:sz w:val="17"/>
              </w:rPr>
            </w:pPr>
          </w:p>
        </w:tc>
        <w:tc>
          <w:tcPr>
            <w:tcW w:w="1480" w:type="dxa"/>
            <w:shd w:val="clear" w:color="auto" w:fill="auto"/>
            <w:vAlign w:val="bottom"/>
          </w:tcPr>
          <w:p w:rsidR="003C75A7" w:rsidRDefault="003C75A7" w:rsidP="003C75A7">
            <w:pPr>
              <w:spacing w:after="0" w:line="240" w:lineRule="auto"/>
              <w:rPr>
                <w:sz w:val="17"/>
              </w:rPr>
            </w:pPr>
          </w:p>
        </w:tc>
        <w:tc>
          <w:tcPr>
            <w:tcW w:w="140" w:type="dxa"/>
            <w:tcBorders>
              <w:right w:val="single" w:sz="8" w:space="0" w:color="auto"/>
            </w:tcBorders>
            <w:shd w:val="clear" w:color="auto" w:fill="auto"/>
            <w:vAlign w:val="bottom"/>
          </w:tcPr>
          <w:p w:rsidR="003C75A7" w:rsidRDefault="003C75A7" w:rsidP="003C75A7">
            <w:pPr>
              <w:spacing w:after="0" w:line="240" w:lineRule="auto"/>
              <w:rPr>
                <w:sz w:val="17"/>
              </w:rPr>
            </w:pPr>
          </w:p>
        </w:tc>
      </w:tr>
      <w:tr w:rsidR="003C75A7" w:rsidTr="00F011ED">
        <w:trPr>
          <w:trHeight w:val="109"/>
        </w:trPr>
        <w:tc>
          <w:tcPr>
            <w:tcW w:w="162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480" w:type="dxa"/>
            <w:gridSpan w:val="2"/>
            <w:tcBorders>
              <w:bottom w:val="single" w:sz="8" w:space="0" w:color="auto"/>
            </w:tcBorders>
            <w:shd w:val="clear" w:color="auto" w:fill="auto"/>
            <w:vAlign w:val="bottom"/>
          </w:tcPr>
          <w:p w:rsidR="003C75A7" w:rsidRDefault="003C75A7" w:rsidP="003C75A7">
            <w:pPr>
              <w:spacing w:after="0" w:line="240" w:lineRule="auto"/>
              <w:rPr>
                <w:sz w:val="9"/>
              </w:rPr>
            </w:pPr>
          </w:p>
        </w:tc>
        <w:tc>
          <w:tcPr>
            <w:tcW w:w="12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80" w:type="dxa"/>
            <w:shd w:val="clear" w:color="auto" w:fill="auto"/>
            <w:vAlign w:val="bottom"/>
          </w:tcPr>
          <w:p w:rsidR="003C75A7" w:rsidRDefault="003C75A7" w:rsidP="003C75A7">
            <w:pPr>
              <w:spacing w:after="0" w:line="240" w:lineRule="auto"/>
              <w:rPr>
                <w:sz w:val="9"/>
              </w:rPr>
            </w:pPr>
          </w:p>
        </w:tc>
        <w:tc>
          <w:tcPr>
            <w:tcW w:w="1480" w:type="dxa"/>
            <w:vMerge w:val="restart"/>
            <w:shd w:val="clear" w:color="auto" w:fill="auto"/>
            <w:vAlign w:val="bottom"/>
          </w:tcPr>
          <w:p w:rsidR="003C75A7" w:rsidRDefault="003C75A7" w:rsidP="003C75A7">
            <w:pPr>
              <w:spacing w:after="0" w:line="240" w:lineRule="auto"/>
              <w:jc w:val="center"/>
              <w:rPr>
                <w:rFonts w:ascii="Cambria" w:eastAsia="Cambria" w:hAnsi="Cambria"/>
                <w:w w:val="98"/>
                <w:sz w:val="18"/>
              </w:rPr>
            </w:pPr>
            <w:r>
              <w:rPr>
                <w:rFonts w:ascii="Cambria" w:eastAsia="Cambria" w:hAnsi="Cambria"/>
                <w:w w:val="98"/>
                <w:sz w:val="18"/>
              </w:rPr>
              <w:t>€ 12,09</w:t>
            </w:r>
          </w:p>
        </w:tc>
        <w:tc>
          <w:tcPr>
            <w:tcW w:w="140" w:type="dxa"/>
            <w:tcBorders>
              <w:right w:val="single" w:sz="8" w:space="0" w:color="auto"/>
            </w:tcBorders>
            <w:shd w:val="clear" w:color="auto" w:fill="auto"/>
            <w:vAlign w:val="bottom"/>
          </w:tcPr>
          <w:p w:rsidR="003C75A7" w:rsidRDefault="003C75A7" w:rsidP="003C75A7">
            <w:pPr>
              <w:spacing w:after="0" w:line="240" w:lineRule="auto"/>
              <w:rPr>
                <w:sz w:val="9"/>
              </w:rPr>
            </w:pPr>
          </w:p>
        </w:tc>
      </w:tr>
      <w:tr w:rsidR="003C75A7" w:rsidTr="00F011ED">
        <w:trPr>
          <w:trHeight w:val="198"/>
        </w:trPr>
        <w:tc>
          <w:tcPr>
            <w:tcW w:w="1620" w:type="dxa"/>
            <w:tcBorders>
              <w:left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3"/>
                <w:sz w:val="18"/>
              </w:rPr>
            </w:pPr>
            <w:r>
              <w:rPr>
                <w:rFonts w:ascii="Cambria" w:eastAsia="Cambria" w:hAnsi="Cambria"/>
                <w:b/>
                <w:w w:val="93"/>
                <w:sz w:val="18"/>
              </w:rPr>
              <w:t>3</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i/>
                <w:w w:val="99"/>
                <w:sz w:val="18"/>
              </w:rPr>
            </w:pPr>
            <w:r>
              <w:rPr>
                <w:rFonts w:ascii="Cambria" w:eastAsia="Cambria" w:hAnsi="Cambria"/>
                <w:i/>
                <w:w w:val="99"/>
                <w:sz w:val="18"/>
              </w:rPr>
              <w:t>non dovuta</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i/>
                <w:w w:val="99"/>
                <w:sz w:val="18"/>
              </w:rPr>
            </w:pPr>
            <w:r>
              <w:rPr>
                <w:rFonts w:ascii="Cambria" w:eastAsia="Cambria" w:hAnsi="Cambria"/>
                <w:i/>
                <w:w w:val="99"/>
                <w:sz w:val="18"/>
              </w:rPr>
              <w:t>non dovuta</w:t>
            </w:r>
          </w:p>
        </w:tc>
        <w:tc>
          <w:tcPr>
            <w:tcW w:w="1480" w:type="dxa"/>
            <w:gridSpan w:val="2"/>
            <w:shd w:val="clear" w:color="auto" w:fill="auto"/>
            <w:vAlign w:val="bottom"/>
          </w:tcPr>
          <w:p w:rsidR="003C75A7" w:rsidRDefault="003C75A7" w:rsidP="003C75A7">
            <w:pPr>
              <w:spacing w:after="0" w:line="240" w:lineRule="auto"/>
              <w:ind w:left="10"/>
              <w:jc w:val="center"/>
              <w:rPr>
                <w:rFonts w:ascii="Cambria" w:eastAsia="Cambria" w:hAnsi="Cambria"/>
                <w:b/>
                <w:w w:val="98"/>
                <w:sz w:val="18"/>
              </w:rPr>
            </w:pPr>
            <w:r>
              <w:rPr>
                <w:rFonts w:ascii="Cambria" w:eastAsia="Cambria" w:hAnsi="Cambria"/>
                <w:b/>
                <w:w w:val="98"/>
                <w:sz w:val="18"/>
              </w:rPr>
              <w:t>---</w:t>
            </w:r>
          </w:p>
        </w:tc>
        <w:tc>
          <w:tcPr>
            <w:tcW w:w="120" w:type="dxa"/>
            <w:tcBorders>
              <w:right w:val="single" w:sz="8" w:space="0" w:color="auto"/>
            </w:tcBorders>
            <w:shd w:val="clear" w:color="auto" w:fill="auto"/>
            <w:vAlign w:val="bottom"/>
          </w:tcPr>
          <w:p w:rsidR="003C75A7" w:rsidRDefault="003C75A7" w:rsidP="003C75A7">
            <w:pPr>
              <w:spacing w:after="0" w:line="240" w:lineRule="auto"/>
              <w:rPr>
                <w:sz w:val="17"/>
              </w:rPr>
            </w:pP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8"/>
                <w:sz w:val="18"/>
              </w:rPr>
            </w:pPr>
            <w:r>
              <w:rPr>
                <w:rFonts w:ascii="Cambria" w:eastAsia="Cambria" w:hAnsi="Cambria"/>
                <w:b/>
                <w:w w:val="98"/>
                <w:sz w:val="18"/>
              </w:rPr>
              <w:t>---</w:t>
            </w:r>
          </w:p>
        </w:tc>
        <w:tc>
          <w:tcPr>
            <w:tcW w:w="80" w:type="dxa"/>
            <w:shd w:val="clear" w:color="auto" w:fill="auto"/>
            <w:vAlign w:val="bottom"/>
          </w:tcPr>
          <w:p w:rsidR="003C75A7" w:rsidRDefault="003C75A7" w:rsidP="003C75A7">
            <w:pPr>
              <w:spacing w:after="0" w:line="240" w:lineRule="auto"/>
              <w:rPr>
                <w:sz w:val="17"/>
              </w:rPr>
            </w:pPr>
          </w:p>
        </w:tc>
        <w:tc>
          <w:tcPr>
            <w:tcW w:w="1480" w:type="dxa"/>
            <w:vMerge/>
            <w:shd w:val="clear" w:color="auto" w:fill="auto"/>
            <w:vAlign w:val="bottom"/>
          </w:tcPr>
          <w:p w:rsidR="003C75A7" w:rsidRDefault="003C75A7" w:rsidP="003C75A7">
            <w:pPr>
              <w:spacing w:after="0" w:line="240" w:lineRule="auto"/>
              <w:rPr>
                <w:sz w:val="17"/>
              </w:rPr>
            </w:pPr>
          </w:p>
        </w:tc>
        <w:tc>
          <w:tcPr>
            <w:tcW w:w="140" w:type="dxa"/>
            <w:tcBorders>
              <w:right w:val="single" w:sz="8" w:space="0" w:color="auto"/>
            </w:tcBorders>
            <w:shd w:val="clear" w:color="auto" w:fill="auto"/>
            <w:vAlign w:val="bottom"/>
          </w:tcPr>
          <w:p w:rsidR="003C75A7" w:rsidRDefault="003C75A7" w:rsidP="003C75A7">
            <w:pPr>
              <w:spacing w:after="0" w:line="240" w:lineRule="auto"/>
              <w:rPr>
                <w:sz w:val="17"/>
              </w:rPr>
            </w:pPr>
          </w:p>
        </w:tc>
      </w:tr>
      <w:tr w:rsidR="003C75A7" w:rsidTr="00F011ED">
        <w:trPr>
          <w:trHeight w:val="109"/>
        </w:trPr>
        <w:tc>
          <w:tcPr>
            <w:tcW w:w="162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480" w:type="dxa"/>
            <w:gridSpan w:val="2"/>
            <w:tcBorders>
              <w:bottom w:val="single" w:sz="8" w:space="0" w:color="auto"/>
            </w:tcBorders>
            <w:shd w:val="clear" w:color="auto" w:fill="auto"/>
            <w:vAlign w:val="bottom"/>
          </w:tcPr>
          <w:p w:rsidR="003C75A7" w:rsidRDefault="003C75A7" w:rsidP="003C75A7">
            <w:pPr>
              <w:spacing w:after="0" w:line="240" w:lineRule="auto"/>
              <w:rPr>
                <w:sz w:val="9"/>
              </w:rPr>
            </w:pPr>
          </w:p>
        </w:tc>
        <w:tc>
          <w:tcPr>
            <w:tcW w:w="12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80" w:type="dxa"/>
            <w:shd w:val="clear" w:color="auto" w:fill="auto"/>
            <w:vAlign w:val="bottom"/>
          </w:tcPr>
          <w:p w:rsidR="003C75A7" w:rsidRDefault="003C75A7" w:rsidP="003C75A7">
            <w:pPr>
              <w:spacing w:after="0" w:line="240" w:lineRule="auto"/>
              <w:rPr>
                <w:sz w:val="9"/>
              </w:rPr>
            </w:pPr>
          </w:p>
        </w:tc>
        <w:tc>
          <w:tcPr>
            <w:tcW w:w="1480" w:type="dxa"/>
            <w:shd w:val="clear" w:color="auto" w:fill="auto"/>
            <w:vAlign w:val="bottom"/>
          </w:tcPr>
          <w:p w:rsidR="003C75A7" w:rsidRDefault="003C75A7" w:rsidP="003C75A7">
            <w:pPr>
              <w:spacing w:after="0" w:line="240" w:lineRule="auto"/>
              <w:rPr>
                <w:sz w:val="9"/>
              </w:rPr>
            </w:pPr>
          </w:p>
        </w:tc>
        <w:tc>
          <w:tcPr>
            <w:tcW w:w="140" w:type="dxa"/>
            <w:tcBorders>
              <w:right w:val="single" w:sz="8" w:space="0" w:color="auto"/>
            </w:tcBorders>
            <w:shd w:val="clear" w:color="auto" w:fill="auto"/>
            <w:vAlign w:val="bottom"/>
          </w:tcPr>
          <w:p w:rsidR="003C75A7" w:rsidRDefault="003C75A7" w:rsidP="003C75A7">
            <w:pPr>
              <w:spacing w:after="0" w:line="240" w:lineRule="auto"/>
              <w:rPr>
                <w:sz w:val="9"/>
              </w:rPr>
            </w:pPr>
          </w:p>
        </w:tc>
      </w:tr>
      <w:tr w:rsidR="003C75A7" w:rsidTr="00F011ED">
        <w:trPr>
          <w:trHeight w:val="198"/>
        </w:trPr>
        <w:tc>
          <w:tcPr>
            <w:tcW w:w="1620" w:type="dxa"/>
            <w:tcBorders>
              <w:left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3"/>
                <w:sz w:val="18"/>
              </w:rPr>
            </w:pPr>
            <w:r>
              <w:rPr>
                <w:rFonts w:ascii="Cambria" w:eastAsia="Cambria" w:hAnsi="Cambria"/>
                <w:b/>
                <w:w w:val="93"/>
                <w:sz w:val="18"/>
              </w:rPr>
              <w:t>4</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sz w:val="18"/>
              </w:rPr>
            </w:pPr>
            <w:r>
              <w:rPr>
                <w:rFonts w:ascii="Cambria" w:eastAsia="Cambria" w:hAnsi="Cambria"/>
                <w:sz w:val="18"/>
              </w:rPr>
              <w:t>6,04*</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w w:val="98"/>
                <w:sz w:val="18"/>
              </w:rPr>
            </w:pPr>
            <w:r>
              <w:rPr>
                <w:rFonts w:ascii="Cambria" w:eastAsia="Cambria" w:hAnsi="Cambria"/>
                <w:w w:val="98"/>
                <w:sz w:val="18"/>
              </w:rPr>
              <w:t>€ 15,13</w:t>
            </w:r>
          </w:p>
        </w:tc>
        <w:tc>
          <w:tcPr>
            <w:tcW w:w="1480" w:type="dxa"/>
            <w:gridSpan w:val="2"/>
            <w:shd w:val="clear" w:color="auto" w:fill="auto"/>
            <w:vAlign w:val="bottom"/>
          </w:tcPr>
          <w:p w:rsidR="003C75A7" w:rsidRDefault="003C75A7" w:rsidP="003C75A7">
            <w:pPr>
              <w:spacing w:after="0" w:line="240" w:lineRule="auto"/>
              <w:ind w:left="10"/>
              <w:jc w:val="center"/>
              <w:rPr>
                <w:rFonts w:ascii="Cambria" w:eastAsia="Cambria" w:hAnsi="Cambria"/>
                <w:b/>
                <w:w w:val="98"/>
                <w:sz w:val="18"/>
              </w:rPr>
            </w:pPr>
            <w:r>
              <w:rPr>
                <w:rFonts w:ascii="Cambria" w:eastAsia="Cambria" w:hAnsi="Cambria"/>
                <w:b/>
                <w:w w:val="98"/>
                <w:sz w:val="18"/>
              </w:rPr>
              <w:t>---</w:t>
            </w:r>
          </w:p>
        </w:tc>
        <w:tc>
          <w:tcPr>
            <w:tcW w:w="120" w:type="dxa"/>
            <w:tcBorders>
              <w:right w:val="single" w:sz="8" w:space="0" w:color="auto"/>
            </w:tcBorders>
            <w:shd w:val="clear" w:color="auto" w:fill="auto"/>
            <w:vAlign w:val="bottom"/>
          </w:tcPr>
          <w:p w:rsidR="003C75A7" w:rsidRDefault="003C75A7" w:rsidP="003C75A7">
            <w:pPr>
              <w:spacing w:after="0" w:line="240" w:lineRule="auto"/>
              <w:rPr>
                <w:sz w:val="17"/>
              </w:rPr>
            </w:pP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8"/>
                <w:sz w:val="18"/>
              </w:rPr>
            </w:pPr>
            <w:r>
              <w:rPr>
                <w:rFonts w:ascii="Cambria" w:eastAsia="Cambria" w:hAnsi="Cambria"/>
                <w:b/>
                <w:w w:val="98"/>
                <w:sz w:val="18"/>
              </w:rPr>
              <w:t>---</w:t>
            </w:r>
          </w:p>
        </w:tc>
        <w:tc>
          <w:tcPr>
            <w:tcW w:w="80" w:type="dxa"/>
            <w:shd w:val="clear" w:color="auto" w:fill="auto"/>
            <w:vAlign w:val="bottom"/>
          </w:tcPr>
          <w:p w:rsidR="003C75A7" w:rsidRDefault="003C75A7" w:rsidP="003C75A7">
            <w:pPr>
              <w:spacing w:after="0" w:line="240" w:lineRule="auto"/>
              <w:rPr>
                <w:sz w:val="17"/>
              </w:rPr>
            </w:pPr>
          </w:p>
        </w:tc>
        <w:tc>
          <w:tcPr>
            <w:tcW w:w="1480" w:type="dxa"/>
            <w:shd w:val="clear" w:color="auto" w:fill="auto"/>
            <w:vAlign w:val="bottom"/>
          </w:tcPr>
          <w:p w:rsidR="003C75A7" w:rsidRDefault="003C75A7" w:rsidP="003C75A7">
            <w:pPr>
              <w:spacing w:after="0" w:line="240" w:lineRule="auto"/>
              <w:rPr>
                <w:sz w:val="17"/>
              </w:rPr>
            </w:pPr>
          </w:p>
        </w:tc>
        <w:tc>
          <w:tcPr>
            <w:tcW w:w="140" w:type="dxa"/>
            <w:tcBorders>
              <w:right w:val="single" w:sz="8" w:space="0" w:color="auto"/>
            </w:tcBorders>
            <w:shd w:val="clear" w:color="auto" w:fill="auto"/>
            <w:vAlign w:val="bottom"/>
          </w:tcPr>
          <w:p w:rsidR="003C75A7" w:rsidRDefault="003C75A7" w:rsidP="003C75A7">
            <w:pPr>
              <w:spacing w:after="0" w:line="240" w:lineRule="auto"/>
              <w:rPr>
                <w:sz w:val="17"/>
              </w:rPr>
            </w:pPr>
          </w:p>
        </w:tc>
      </w:tr>
      <w:tr w:rsidR="003C75A7" w:rsidTr="00F011ED">
        <w:trPr>
          <w:trHeight w:val="109"/>
        </w:trPr>
        <w:tc>
          <w:tcPr>
            <w:tcW w:w="162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00" w:type="dxa"/>
            <w:tcBorders>
              <w:bottom w:val="single" w:sz="8" w:space="0" w:color="auto"/>
            </w:tcBorders>
            <w:shd w:val="clear" w:color="auto" w:fill="auto"/>
            <w:vAlign w:val="bottom"/>
          </w:tcPr>
          <w:p w:rsidR="003C75A7" w:rsidRDefault="003C75A7" w:rsidP="003C75A7">
            <w:pPr>
              <w:spacing w:after="0" w:line="240" w:lineRule="auto"/>
              <w:rPr>
                <w:sz w:val="9"/>
              </w:rPr>
            </w:pPr>
          </w:p>
        </w:tc>
        <w:tc>
          <w:tcPr>
            <w:tcW w:w="1380" w:type="dxa"/>
            <w:tcBorders>
              <w:bottom w:val="single" w:sz="8" w:space="0" w:color="auto"/>
            </w:tcBorders>
            <w:shd w:val="clear" w:color="auto" w:fill="auto"/>
            <w:vAlign w:val="bottom"/>
          </w:tcPr>
          <w:p w:rsidR="003C75A7" w:rsidRDefault="003C75A7" w:rsidP="003C75A7">
            <w:pPr>
              <w:spacing w:after="0" w:line="240" w:lineRule="auto"/>
              <w:rPr>
                <w:sz w:val="9"/>
              </w:rPr>
            </w:pPr>
          </w:p>
        </w:tc>
        <w:tc>
          <w:tcPr>
            <w:tcW w:w="12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80" w:type="dxa"/>
            <w:shd w:val="clear" w:color="auto" w:fill="auto"/>
            <w:vAlign w:val="bottom"/>
          </w:tcPr>
          <w:p w:rsidR="003C75A7" w:rsidRDefault="003C75A7" w:rsidP="003C75A7">
            <w:pPr>
              <w:spacing w:after="0" w:line="240" w:lineRule="auto"/>
              <w:rPr>
                <w:sz w:val="9"/>
              </w:rPr>
            </w:pPr>
          </w:p>
        </w:tc>
        <w:tc>
          <w:tcPr>
            <w:tcW w:w="1480" w:type="dxa"/>
            <w:shd w:val="clear" w:color="auto" w:fill="auto"/>
            <w:vAlign w:val="bottom"/>
          </w:tcPr>
          <w:p w:rsidR="003C75A7" w:rsidRDefault="003C75A7" w:rsidP="003C75A7">
            <w:pPr>
              <w:spacing w:after="0" w:line="240" w:lineRule="auto"/>
              <w:rPr>
                <w:sz w:val="9"/>
              </w:rPr>
            </w:pPr>
          </w:p>
        </w:tc>
        <w:tc>
          <w:tcPr>
            <w:tcW w:w="140" w:type="dxa"/>
            <w:tcBorders>
              <w:right w:val="single" w:sz="8" w:space="0" w:color="auto"/>
            </w:tcBorders>
            <w:shd w:val="clear" w:color="auto" w:fill="auto"/>
            <w:vAlign w:val="bottom"/>
          </w:tcPr>
          <w:p w:rsidR="003C75A7" w:rsidRDefault="003C75A7" w:rsidP="003C75A7">
            <w:pPr>
              <w:spacing w:after="0" w:line="240" w:lineRule="auto"/>
              <w:rPr>
                <w:sz w:val="9"/>
              </w:rPr>
            </w:pPr>
          </w:p>
        </w:tc>
      </w:tr>
      <w:tr w:rsidR="003C75A7" w:rsidTr="00F011ED">
        <w:trPr>
          <w:trHeight w:val="198"/>
        </w:trPr>
        <w:tc>
          <w:tcPr>
            <w:tcW w:w="1620" w:type="dxa"/>
            <w:tcBorders>
              <w:left w:val="single" w:sz="8" w:space="0" w:color="auto"/>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b/>
                <w:w w:val="93"/>
                <w:sz w:val="18"/>
              </w:rPr>
            </w:pPr>
            <w:r>
              <w:rPr>
                <w:rFonts w:ascii="Cambria" w:eastAsia="Cambria" w:hAnsi="Cambria"/>
                <w:b/>
                <w:w w:val="93"/>
                <w:sz w:val="18"/>
              </w:rPr>
              <w:t>5</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i/>
                <w:w w:val="99"/>
                <w:sz w:val="18"/>
              </w:rPr>
            </w:pPr>
            <w:r>
              <w:rPr>
                <w:rFonts w:ascii="Cambria" w:eastAsia="Cambria" w:hAnsi="Cambria"/>
                <w:i/>
                <w:w w:val="99"/>
                <w:sz w:val="18"/>
              </w:rPr>
              <w:t>non dovuta</w:t>
            </w: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w w:val="98"/>
                <w:sz w:val="18"/>
              </w:rPr>
            </w:pPr>
            <w:r>
              <w:rPr>
                <w:rFonts w:ascii="Cambria" w:eastAsia="Cambria" w:hAnsi="Cambria"/>
                <w:w w:val="98"/>
                <w:sz w:val="18"/>
              </w:rPr>
              <w:t>€ 15,13</w:t>
            </w:r>
          </w:p>
        </w:tc>
        <w:tc>
          <w:tcPr>
            <w:tcW w:w="100" w:type="dxa"/>
            <w:shd w:val="clear" w:color="auto" w:fill="auto"/>
            <w:vAlign w:val="bottom"/>
          </w:tcPr>
          <w:p w:rsidR="003C75A7" w:rsidRDefault="003C75A7" w:rsidP="003C75A7">
            <w:pPr>
              <w:spacing w:after="0" w:line="240" w:lineRule="auto"/>
              <w:rPr>
                <w:sz w:val="17"/>
              </w:rPr>
            </w:pPr>
          </w:p>
        </w:tc>
        <w:tc>
          <w:tcPr>
            <w:tcW w:w="1380" w:type="dxa"/>
            <w:shd w:val="clear" w:color="auto" w:fill="auto"/>
            <w:vAlign w:val="bottom"/>
          </w:tcPr>
          <w:p w:rsidR="003C75A7" w:rsidRDefault="003C75A7" w:rsidP="003C75A7">
            <w:pPr>
              <w:spacing w:after="0" w:line="240" w:lineRule="auto"/>
              <w:jc w:val="center"/>
              <w:rPr>
                <w:rFonts w:ascii="Cambria" w:eastAsia="Cambria" w:hAnsi="Cambria"/>
                <w:sz w:val="18"/>
              </w:rPr>
            </w:pPr>
            <w:r>
              <w:rPr>
                <w:rFonts w:ascii="Cambria" w:eastAsia="Cambria" w:hAnsi="Cambria"/>
                <w:sz w:val="18"/>
              </w:rPr>
              <w:t>€ 12,09</w:t>
            </w:r>
          </w:p>
        </w:tc>
        <w:tc>
          <w:tcPr>
            <w:tcW w:w="120" w:type="dxa"/>
            <w:tcBorders>
              <w:right w:val="single" w:sz="8" w:space="0" w:color="auto"/>
            </w:tcBorders>
            <w:shd w:val="clear" w:color="auto" w:fill="auto"/>
            <w:vAlign w:val="bottom"/>
          </w:tcPr>
          <w:p w:rsidR="003C75A7" w:rsidRDefault="003C75A7" w:rsidP="003C75A7">
            <w:pPr>
              <w:spacing w:after="0" w:line="240" w:lineRule="auto"/>
              <w:rPr>
                <w:sz w:val="17"/>
              </w:rPr>
            </w:pPr>
          </w:p>
        </w:tc>
        <w:tc>
          <w:tcPr>
            <w:tcW w:w="1600" w:type="dxa"/>
            <w:tcBorders>
              <w:right w:val="single" w:sz="8" w:space="0" w:color="auto"/>
            </w:tcBorders>
            <w:shd w:val="clear" w:color="auto" w:fill="auto"/>
            <w:vAlign w:val="bottom"/>
          </w:tcPr>
          <w:p w:rsidR="003C75A7" w:rsidRDefault="003C75A7" w:rsidP="003C75A7">
            <w:pPr>
              <w:spacing w:after="0" w:line="240" w:lineRule="auto"/>
              <w:jc w:val="center"/>
              <w:rPr>
                <w:rFonts w:ascii="Cambria" w:eastAsia="Cambria" w:hAnsi="Cambria"/>
                <w:sz w:val="18"/>
              </w:rPr>
            </w:pPr>
            <w:r>
              <w:rPr>
                <w:rFonts w:ascii="Cambria" w:eastAsia="Cambria" w:hAnsi="Cambria"/>
                <w:sz w:val="18"/>
              </w:rPr>
              <w:t>€ 15,13</w:t>
            </w:r>
          </w:p>
        </w:tc>
        <w:tc>
          <w:tcPr>
            <w:tcW w:w="80" w:type="dxa"/>
            <w:shd w:val="clear" w:color="auto" w:fill="auto"/>
            <w:vAlign w:val="bottom"/>
          </w:tcPr>
          <w:p w:rsidR="003C75A7" w:rsidRDefault="003C75A7" w:rsidP="003C75A7">
            <w:pPr>
              <w:spacing w:after="0" w:line="240" w:lineRule="auto"/>
              <w:rPr>
                <w:sz w:val="17"/>
              </w:rPr>
            </w:pPr>
          </w:p>
        </w:tc>
        <w:tc>
          <w:tcPr>
            <w:tcW w:w="1480" w:type="dxa"/>
            <w:shd w:val="clear" w:color="auto" w:fill="auto"/>
            <w:vAlign w:val="bottom"/>
          </w:tcPr>
          <w:p w:rsidR="003C75A7" w:rsidRDefault="003C75A7" w:rsidP="003C75A7">
            <w:pPr>
              <w:spacing w:after="0" w:line="240" w:lineRule="auto"/>
              <w:rPr>
                <w:sz w:val="17"/>
              </w:rPr>
            </w:pPr>
          </w:p>
        </w:tc>
        <w:tc>
          <w:tcPr>
            <w:tcW w:w="140" w:type="dxa"/>
            <w:tcBorders>
              <w:right w:val="single" w:sz="8" w:space="0" w:color="auto"/>
            </w:tcBorders>
            <w:shd w:val="clear" w:color="auto" w:fill="auto"/>
            <w:vAlign w:val="bottom"/>
          </w:tcPr>
          <w:p w:rsidR="003C75A7" w:rsidRDefault="003C75A7" w:rsidP="003C75A7">
            <w:pPr>
              <w:spacing w:after="0" w:line="240" w:lineRule="auto"/>
              <w:rPr>
                <w:sz w:val="17"/>
              </w:rPr>
            </w:pPr>
          </w:p>
        </w:tc>
      </w:tr>
      <w:tr w:rsidR="003C75A7" w:rsidTr="00F011ED">
        <w:trPr>
          <w:trHeight w:val="109"/>
        </w:trPr>
        <w:tc>
          <w:tcPr>
            <w:tcW w:w="162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00" w:type="dxa"/>
            <w:tcBorders>
              <w:bottom w:val="single" w:sz="8" w:space="0" w:color="auto"/>
            </w:tcBorders>
            <w:shd w:val="clear" w:color="auto" w:fill="auto"/>
            <w:vAlign w:val="bottom"/>
          </w:tcPr>
          <w:p w:rsidR="003C75A7" w:rsidRDefault="003C75A7" w:rsidP="003C75A7">
            <w:pPr>
              <w:spacing w:after="0" w:line="240" w:lineRule="auto"/>
              <w:rPr>
                <w:sz w:val="9"/>
              </w:rPr>
            </w:pPr>
          </w:p>
        </w:tc>
        <w:tc>
          <w:tcPr>
            <w:tcW w:w="1380" w:type="dxa"/>
            <w:tcBorders>
              <w:bottom w:val="single" w:sz="8" w:space="0" w:color="auto"/>
            </w:tcBorders>
            <w:shd w:val="clear" w:color="auto" w:fill="auto"/>
            <w:vAlign w:val="bottom"/>
          </w:tcPr>
          <w:p w:rsidR="003C75A7" w:rsidRDefault="003C75A7" w:rsidP="003C75A7">
            <w:pPr>
              <w:spacing w:after="0" w:line="240" w:lineRule="auto"/>
              <w:rPr>
                <w:sz w:val="9"/>
              </w:rPr>
            </w:pPr>
          </w:p>
        </w:tc>
        <w:tc>
          <w:tcPr>
            <w:tcW w:w="12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160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c>
          <w:tcPr>
            <w:tcW w:w="80" w:type="dxa"/>
            <w:tcBorders>
              <w:bottom w:val="single" w:sz="8" w:space="0" w:color="auto"/>
            </w:tcBorders>
            <w:shd w:val="clear" w:color="auto" w:fill="auto"/>
            <w:vAlign w:val="bottom"/>
          </w:tcPr>
          <w:p w:rsidR="003C75A7" w:rsidRDefault="003C75A7" w:rsidP="003C75A7">
            <w:pPr>
              <w:spacing w:after="0" w:line="240" w:lineRule="auto"/>
              <w:rPr>
                <w:sz w:val="9"/>
              </w:rPr>
            </w:pPr>
          </w:p>
        </w:tc>
        <w:tc>
          <w:tcPr>
            <w:tcW w:w="1480" w:type="dxa"/>
            <w:tcBorders>
              <w:bottom w:val="single" w:sz="8" w:space="0" w:color="auto"/>
            </w:tcBorders>
            <w:shd w:val="clear" w:color="auto" w:fill="auto"/>
            <w:vAlign w:val="bottom"/>
          </w:tcPr>
          <w:p w:rsidR="003C75A7" w:rsidRDefault="003C75A7" w:rsidP="003C75A7">
            <w:pPr>
              <w:spacing w:after="0" w:line="240" w:lineRule="auto"/>
              <w:rPr>
                <w:sz w:val="9"/>
              </w:rPr>
            </w:pPr>
          </w:p>
        </w:tc>
        <w:tc>
          <w:tcPr>
            <w:tcW w:w="1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9"/>
              </w:rPr>
            </w:pPr>
          </w:p>
        </w:tc>
      </w:tr>
    </w:tbl>
    <w:p w:rsidR="003C75A7" w:rsidRDefault="003C75A7" w:rsidP="003C75A7">
      <w:pPr>
        <w:spacing w:after="0" w:line="240" w:lineRule="auto"/>
        <w:ind w:left="40"/>
        <w:rPr>
          <w:rFonts w:ascii="Cambria" w:eastAsia="Cambria" w:hAnsi="Cambria"/>
        </w:rPr>
      </w:pPr>
      <w:r>
        <w:rPr>
          <w:rFonts w:ascii="Cambria" w:eastAsia="Cambria" w:hAnsi="Cambria"/>
        </w:rPr>
        <w:t>(*) si paga solo una volta.</w:t>
      </w:r>
    </w:p>
    <w:p w:rsidR="003C75A7" w:rsidRDefault="003C75A7" w:rsidP="003C75A7">
      <w:pPr>
        <w:spacing w:after="0" w:line="240" w:lineRule="auto"/>
      </w:pPr>
    </w:p>
    <w:p w:rsidR="003C75A7" w:rsidRDefault="003C75A7" w:rsidP="003C75A7">
      <w:pPr>
        <w:spacing w:after="0" w:line="240" w:lineRule="auto"/>
        <w:ind w:left="360"/>
        <w:rPr>
          <w:rFonts w:ascii="Cambria" w:eastAsia="Cambria" w:hAnsi="Cambria"/>
          <w:b/>
          <w:sz w:val="24"/>
        </w:rPr>
      </w:pPr>
      <w:r>
        <w:rPr>
          <w:rFonts w:ascii="Cambria" w:eastAsia="Cambria" w:hAnsi="Cambria"/>
          <w:b/>
          <w:sz w:val="24"/>
        </w:rPr>
        <w:t>2. Esenzione dalle tasse scolastiche statali</w:t>
      </w:r>
    </w:p>
    <w:p w:rsidR="003C75A7" w:rsidRDefault="003C75A7" w:rsidP="003C75A7">
      <w:pPr>
        <w:spacing w:after="0" w:line="240" w:lineRule="auto"/>
        <w:ind w:left="360"/>
        <w:rPr>
          <w:rFonts w:ascii="Cambria" w:eastAsia="Cambria" w:hAnsi="Cambria"/>
          <w:b/>
          <w:sz w:val="24"/>
        </w:rPr>
      </w:pPr>
    </w:p>
    <w:p w:rsidR="003C75A7" w:rsidRDefault="003C75A7" w:rsidP="003C75A7">
      <w:pPr>
        <w:spacing w:after="0" w:line="240" w:lineRule="auto"/>
      </w:pPr>
    </w:p>
    <w:p w:rsidR="003C75A7" w:rsidRDefault="003C75A7" w:rsidP="003C75A7">
      <w:pPr>
        <w:spacing w:after="0" w:line="240" w:lineRule="auto"/>
        <w:ind w:right="20"/>
        <w:rPr>
          <w:rFonts w:ascii="Cambria" w:eastAsia="Cambria" w:hAnsi="Cambria"/>
        </w:rPr>
      </w:pPr>
      <w:r>
        <w:rPr>
          <w:rFonts w:ascii="Cambria" w:eastAsia="Cambria" w:hAnsi="Cambria"/>
        </w:rPr>
        <w:t>L’art. 200 del T.U. 297/1994 definisce e regolamenta i casi in cui è ammessa la dispensa dal pagamento delle tasse scolastiche. Sempre l’art. 200 del T.U. 297/1994 stabilisce che:</w:t>
      </w:r>
    </w:p>
    <w:p w:rsidR="003C75A7" w:rsidRDefault="003C75A7" w:rsidP="003C75A7">
      <w:pPr>
        <w:spacing w:after="0" w:line="240" w:lineRule="auto"/>
        <w:ind w:right="20"/>
      </w:pPr>
    </w:p>
    <w:p w:rsidR="003C75A7" w:rsidRPr="00E45990" w:rsidRDefault="003C75A7" w:rsidP="003C75A7">
      <w:pPr>
        <w:numPr>
          <w:ilvl w:val="0"/>
          <w:numId w:val="1"/>
        </w:numPr>
        <w:tabs>
          <w:tab w:val="left" w:pos="720"/>
        </w:tabs>
        <w:suppressAutoHyphens/>
        <w:spacing w:after="0" w:line="240" w:lineRule="auto"/>
        <w:ind w:left="720" w:hanging="367"/>
        <w:rPr>
          <w:rFonts w:ascii="Symbol" w:eastAsia="Symbol" w:hAnsi="Symbol"/>
          <w:sz w:val="16"/>
          <w:szCs w:val="16"/>
        </w:rPr>
      </w:pPr>
      <w:r w:rsidRPr="00E45990">
        <w:rPr>
          <w:rFonts w:ascii="Cambria" w:eastAsia="Cambria" w:hAnsi="Cambria"/>
          <w:b/>
        </w:rPr>
        <w:t>ai fini della dispensa dalle tasse scolastiche è necessario che il voto in condotta non sia inferiore a 8/10;</w:t>
      </w:r>
    </w:p>
    <w:p w:rsidR="003C75A7" w:rsidRPr="00E45990" w:rsidRDefault="003C75A7" w:rsidP="003C75A7">
      <w:pPr>
        <w:tabs>
          <w:tab w:val="left" w:pos="720"/>
        </w:tabs>
        <w:spacing w:after="0" w:line="240" w:lineRule="auto"/>
        <w:ind w:left="720"/>
        <w:rPr>
          <w:rFonts w:ascii="Symbol" w:eastAsia="Symbol" w:hAnsi="Symbol"/>
          <w:sz w:val="12"/>
          <w:szCs w:val="12"/>
        </w:rPr>
      </w:pPr>
    </w:p>
    <w:p w:rsidR="003C75A7" w:rsidRDefault="003C75A7" w:rsidP="003C75A7">
      <w:pPr>
        <w:numPr>
          <w:ilvl w:val="0"/>
          <w:numId w:val="1"/>
        </w:numPr>
        <w:tabs>
          <w:tab w:val="left" w:pos="720"/>
        </w:tabs>
        <w:suppressAutoHyphens/>
        <w:spacing w:after="0" w:line="240" w:lineRule="auto"/>
        <w:ind w:left="720" w:hanging="367"/>
        <w:rPr>
          <w:rFonts w:ascii="Symbol" w:eastAsia="Symbol" w:hAnsi="Symbol"/>
        </w:rPr>
      </w:pPr>
      <w:r>
        <w:rPr>
          <w:rFonts w:ascii="Cambria" w:eastAsia="Cambria" w:hAnsi="Cambria"/>
          <w:b/>
        </w:rPr>
        <w:t>l’esonero dalle tasse scolastiche non spetta, in ogni caso, agli alunni ripetenti;</w:t>
      </w:r>
    </w:p>
    <w:p w:rsidR="003C75A7" w:rsidRDefault="003C75A7" w:rsidP="003C75A7">
      <w:pPr>
        <w:spacing w:after="0" w:line="240" w:lineRule="auto"/>
        <w:rPr>
          <w:rFonts w:ascii="Symbol" w:eastAsia="Symbol" w:hAnsi="Symbol"/>
        </w:rPr>
      </w:pPr>
    </w:p>
    <w:p w:rsidR="003C75A7" w:rsidRPr="009D1882" w:rsidRDefault="003C75A7" w:rsidP="003C75A7">
      <w:pPr>
        <w:numPr>
          <w:ilvl w:val="0"/>
          <w:numId w:val="1"/>
        </w:numPr>
        <w:tabs>
          <w:tab w:val="left" w:pos="720"/>
        </w:tabs>
        <w:suppressAutoHyphens/>
        <w:spacing w:after="0" w:line="240" w:lineRule="auto"/>
        <w:ind w:left="720" w:right="20" w:hanging="367"/>
        <w:jc w:val="both"/>
        <w:rPr>
          <w:rFonts w:ascii="Symbol" w:eastAsia="Symbol" w:hAnsi="Symbol"/>
        </w:rPr>
      </w:pPr>
      <w:r>
        <w:rPr>
          <w:rFonts w:ascii="Cambria" w:eastAsia="Cambria" w:hAnsi="Cambria"/>
          <w:b/>
        </w:rPr>
        <w:t>i benefici previsti per l’esonero dalle tasse scolastiche si perdono per quegli alunni che incorrano nella punizione disciplinare della sospensione superiore a cinque giorni od in punizioni disciplinari più gravi. I benefici stessi sono sospesi per i ripetenti, tranne in casi di comprovata infermità.</w:t>
      </w:r>
    </w:p>
    <w:p w:rsidR="003C75A7" w:rsidRDefault="003C75A7" w:rsidP="003C75A7">
      <w:pPr>
        <w:pStyle w:val="Paragrafoelenco"/>
        <w:rPr>
          <w:rFonts w:ascii="Symbol" w:eastAsia="Symbol" w:hAnsi="Symbol"/>
        </w:rPr>
      </w:pPr>
    </w:p>
    <w:p w:rsidR="003C75A7" w:rsidRDefault="003C75A7" w:rsidP="003C75A7">
      <w:pPr>
        <w:spacing w:after="0" w:line="240" w:lineRule="auto"/>
        <w:rPr>
          <w:rFonts w:ascii="Cambria" w:eastAsia="Cambria" w:hAnsi="Cambria"/>
        </w:rPr>
      </w:pPr>
      <w:r>
        <w:rPr>
          <w:rFonts w:ascii="Cambria" w:eastAsia="Cambria" w:hAnsi="Cambria"/>
        </w:rPr>
        <w:t>L’esonero può essere ammesso in caso di:</w:t>
      </w:r>
    </w:p>
    <w:p w:rsidR="003C75A7" w:rsidRDefault="003C75A7" w:rsidP="003C75A7">
      <w:pPr>
        <w:spacing w:after="0" w:line="240" w:lineRule="auto"/>
      </w:pPr>
    </w:p>
    <w:p w:rsidR="003C75A7" w:rsidRPr="00E16916" w:rsidRDefault="003C75A7" w:rsidP="003C75A7">
      <w:pPr>
        <w:numPr>
          <w:ilvl w:val="0"/>
          <w:numId w:val="2"/>
        </w:numPr>
        <w:tabs>
          <w:tab w:val="left" w:pos="760"/>
        </w:tabs>
        <w:suppressAutoHyphens/>
        <w:spacing w:after="0" w:line="240" w:lineRule="auto"/>
        <w:ind w:left="760" w:right="20" w:hanging="366"/>
        <w:jc w:val="both"/>
        <w:rPr>
          <w:rFonts w:ascii="Cambria" w:eastAsia="Cambria" w:hAnsi="Cambria"/>
        </w:rPr>
      </w:pPr>
      <w:r>
        <w:rPr>
          <w:rFonts w:ascii="Cambria" w:eastAsia="Cambria" w:hAnsi="Cambria"/>
          <w:b/>
        </w:rPr>
        <w:t xml:space="preserve">Esonero per meriti scolastici: </w:t>
      </w:r>
      <w:r>
        <w:rPr>
          <w:rFonts w:ascii="Cambria" w:eastAsia="Cambria" w:hAnsi="Cambria"/>
        </w:rPr>
        <w:t>viene concesso indipendentemente dalle condizioni economiche</w:t>
      </w:r>
      <w:r>
        <w:rPr>
          <w:rFonts w:ascii="Cambria" w:eastAsia="Cambria" w:hAnsi="Cambria"/>
          <w:b/>
        </w:rPr>
        <w:t xml:space="preserve"> </w:t>
      </w:r>
      <w:r>
        <w:rPr>
          <w:rFonts w:ascii="Cambria" w:eastAsia="Cambria" w:hAnsi="Cambria"/>
        </w:rPr>
        <w:t>quando si è conseguito, nello scrutinio finale, una media di voti pari o superiore agli 8/10. Nella media dei voti si computa il voto di condotta che non deve essere inferiore a 8/10.</w:t>
      </w:r>
    </w:p>
    <w:p w:rsidR="003C75A7" w:rsidRDefault="003C75A7" w:rsidP="003C75A7">
      <w:pPr>
        <w:tabs>
          <w:tab w:val="left" w:pos="760"/>
        </w:tabs>
        <w:spacing w:after="0" w:line="240" w:lineRule="auto"/>
        <w:ind w:left="760" w:right="20"/>
        <w:jc w:val="both"/>
        <w:rPr>
          <w:rFonts w:ascii="Cambria" w:eastAsia="Cambria" w:hAnsi="Cambria"/>
        </w:rPr>
      </w:pPr>
    </w:p>
    <w:p w:rsidR="003C75A7" w:rsidRDefault="003C75A7" w:rsidP="003C75A7">
      <w:pPr>
        <w:spacing w:after="0" w:line="240" w:lineRule="auto"/>
        <w:rPr>
          <w:rFonts w:ascii="Cambria" w:eastAsia="Cambria" w:hAnsi="Cambria"/>
        </w:rPr>
      </w:pPr>
    </w:p>
    <w:p w:rsidR="003C75A7" w:rsidRPr="00EE0994" w:rsidRDefault="003C75A7" w:rsidP="003C75A7">
      <w:pPr>
        <w:numPr>
          <w:ilvl w:val="0"/>
          <w:numId w:val="2"/>
        </w:numPr>
        <w:tabs>
          <w:tab w:val="left" w:pos="760"/>
        </w:tabs>
        <w:suppressAutoHyphens/>
        <w:spacing w:after="0" w:line="240" w:lineRule="auto"/>
        <w:ind w:left="760" w:right="20" w:hanging="366"/>
        <w:jc w:val="both"/>
        <w:rPr>
          <w:rFonts w:ascii="Cambria" w:eastAsia="Cambria" w:hAnsi="Cambria"/>
        </w:rPr>
      </w:pPr>
      <w:r w:rsidRPr="0028549C">
        <w:rPr>
          <w:rFonts w:ascii="Cambria" w:eastAsia="Cambria" w:hAnsi="Cambria"/>
          <w:b/>
        </w:rPr>
        <w:t xml:space="preserve">Motivi economici: </w:t>
      </w:r>
      <w:r w:rsidRPr="00EE0994">
        <w:rPr>
          <w:rFonts w:ascii="Cambria" w:eastAsia="Cambria" w:hAnsi="Cambria"/>
        </w:rPr>
        <w:t>Il valore dell'Indicatore della situazione economia equivalente (</w:t>
      </w:r>
      <w:r w:rsidRPr="003B58D9">
        <w:rPr>
          <w:rFonts w:ascii="Cambria" w:eastAsia="Cambria" w:hAnsi="Cambria"/>
          <w:b/>
        </w:rPr>
        <w:t>ISEE</w:t>
      </w:r>
      <w:r w:rsidRPr="00EE0994">
        <w:rPr>
          <w:rFonts w:ascii="Cambria" w:eastAsia="Cambria" w:hAnsi="Cambria"/>
        </w:rPr>
        <w:t xml:space="preserve">), al di sotto del quale è previsto l'esonero totale dal pagamento delle tasse scolastiche per le studentesse e degli studenti del quarto e del quinto anno dell'istruzione secondaria di secondo grado, è pari a </w:t>
      </w:r>
      <w:r w:rsidRPr="003B58D9">
        <w:rPr>
          <w:rFonts w:ascii="Cambria" w:eastAsia="Cambria" w:hAnsi="Cambria"/>
          <w:b/>
          <w:caps/>
        </w:rPr>
        <w:t xml:space="preserve">€ </w:t>
      </w:r>
      <w:r>
        <w:rPr>
          <w:rFonts w:ascii="Cambria" w:eastAsia="Cambria" w:hAnsi="Cambria"/>
          <w:b/>
        </w:rPr>
        <w:t>20.000,00</w:t>
      </w:r>
      <w:r w:rsidRPr="00EE0994">
        <w:rPr>
          <w:rFonts w:ascii="Cambria" w:eastAsia="Cambria" w:hAnsi="Cambria"/>
        </w:rPr>
        <w:t>.</w:t>
      </w:r>
    </w:p>
    <w:p w:rsidR="003C75A7" w:rsidRPr="00EE0994" w:rsidRDefault="003C75A7" w:rsidP="003C75A7">
      <w:pPr>
        <w:tabs>
          <w:tab w:val="left" w:pos="760"/>
        </w:tabs>
        <w:spacing w:after="0" w:line="240" w:lineRule="auto"/>
        <w:ind w:left="760" w:right="20"/>
        <w:jc w:val="both"/>
        <w:rPr>
          <w:rFonts w:ascii="Cambria" w:eastAsia="Cambria" w:hAnsi="Cambria"/>
        </w:rPr>
      </w:pPr>
      <w:r w:rsidRPr="00EE0994">
        <w:rPr>
          <w:rFonts w:ascii="Cambria" w:eastAsia="Cambria" w:hAnsi="Cambria"/>
        </w:rPr>
        <w:t>La disposizione si applica a decorrere dall'</w:t>
      </w:r>
      <w:proofErr w:type="spellStart"/>
      <w:r w:rsidRPr="00EE0994">
        <w:rPr>
          <w:rFonts w:ascii="Cambria" w:eastAsia="Cambria" w:hAnsi="Cambria"/>
        </w:rPr>
        <w:t>a.s.</w:t>
      </w:r>
      <w:proofErr w:type="spellEnd"/>
      <w:r w:rsidRPr="00EE0994">
        <w:rPr>
          <w:rFonts w:ascii="Cambria" w:eastAsia="Cambria" w:hAnsi="Cambria"/>
        </w:rPr>
        <w:t xml:space="preserve"> 2019/20 per gli iscritti alle classi </w:t>
      </w:r>
      <w:r>
        <w:rPr>
          <w:rFonts w:ascii="Cambria" w:eastAsia="Cambria" w:hAnsi="Cambria"/>
        </w:rPr>
        <w:t xml:space="preserve">quarte e </w:t>
      </w:r>
      <w:r w:rsidRPr="00EE0994">
        <w:rPr>
          <w:rFonts w:ascii="Cambria" w:eastAsia="Cambria" w:hAnsi="Cambria"/>
        </w:rPr>
        <w:t>quinte.</w:t>
      </w:r>
    </w:p>
    <w:p w:rsidR="003C75A7" w:rsidRPr="00EE0994" w:rsidRDefault="003C75A7" w:rsidP="003C75A7">
      <w:pPr>
        <w:tabs>
          <w:tab w:val="left" w:pos="760"/>
        </w:tabs>
        <w:spacing w:after="0" w:line="240" w:lineRule="auto"/>
        <w:ind w:left="760" w:right="20"/>
        <w:jc w:val="both"/>
        <w:rPr>
          <w:rFonts w:ascii="Cambria" w:eastAsia="Cambria" w:hAnsi="Cambria"/>
          <w:b/>
        </w:rPr>
      </w:pPr>
      <w:r w:rsidRPr="00EE0994">
        <w:rPr>
          <w:rFonts w:ascii="Cambria" w:eastAsia="Cambria" w:hAnsi="Cambria"/>
        </w:rPr>
        <w:t>Il beneficio dell'esonero è riconosciuto ad istanza di parte, nella quale è indicato il valore ISEE riferito all'anno solare precedente a quello nel corso del quale è richiesto l'esonero</w:t>
      </w:r>
      <w:r w:rsidRPr="00EE0994">
        <w:rPr>
          <w:rFonts w:ascii="Cambria" w:eastAsia="Cambria" w:hAnsi="Cambria"/>
          <w:b/>
        </w:rPr>
        <w:t>.</w:t>
      </w:r>
    </w:p>
    <w:p w:rsidR="003C75A7" w:rsidRDefault="003C75A7" w:rsidP="003C75A7">
      <w:pPr>
        <w:tabs>
          <w:tab w:val="left" w:pos="760"/>
        </w:tabs>
        <w:spacing w:after="0" w:line="240" w:lineRule="auto"/>
        <w:ind w:left="760"/>
        <w:jc w:val="both"/>
        <w:rPr>
          <w:rFonts w:ascii="Cambria" w:eastAsia="Cambria" w:hAnsi="Cambria"/>
        </w:rPr>
      </w:pPr>
    </w:p>
    <w:p w:rsidR="003C75A7" w:rsidRDefault="003C75A7" w:rsidP="003C75A7">
      <w:pPr>
        <w:spacing w:after="0" w:line="240" w:lineRule="auto"/>
        <w:rPr>
          <w:rFonts w:ascii="Cambria" w:eastAsia="Cambria" w:hAnsi="Cambria"/>
        </w:rPr>
      </w:pPr>
    </w:p>
    <w:p w:rsidR="003C75A7" w:rsidRDefault="003C75A7" w:rsidP="003C75A7">
      <w:pPr>
        <w:spacing w:after="0" w:line="240" w:lineRule="auto"/>
        <w:ind w:left="360"/>
        <w:rPr>
          <w:rFonts w:ascii="Cambria" w:eastAsia="Cambria" w:hAnsi="Cambria"/>
          <w:b/>
          <w:sz w:val="24"/>
        </w:rPr>
      </w:pPr>
      <w:r>
        <w:rPr>
          <w:rFonts w:ascii="Cambria" w:eastAsia="Cambria" w:hAnsi="Cambria"/>
          <w:b/>
          <w:sz w:val="24"/>
        </w:rPr>
        <w:t>3. Modalità di richiesta e concessione degli esoneri dalle tasse scolastiche</w:t>
      </w:r>
    </w:p>
    <w:p w:rsidR="003C75A7" w:rsidRDefault="003C75A7" w:rsidP="003C75A7">
      <w:pPr>
        <w:spacing w:after="0" w:line="240" w:lineRule="auto"/>
      </w:pPr>
    </w:p>
    <w:p w:rsidR="003C75A7" w:rsidRDefault="003C75A7" w:rsidP="003C75A7">
      <w:pPr>
        <w:spacing w:after="0" w:line="240" w:lineRule="auto"/>
      </w:pPr>
    </w:p>
    <w:p w:rsidR="003C75A7" w:rsidRDefault="003C75A7" w:rsidP="003C75A7">
      <w:pPr>
        <w:spacing w:after="0" w:line="240" w:lineRule="auto"/>
        <w:jc w:val="both"/>
        <w:rPr>
          <w:rFonts w:ascii="Cambria" w:eastAsia="Cambria" w:hAnsi="Cambria"/>
          <w:sz w:val="16"/>
          <w:szCs w:val="16"/>
        </w:rPr>
      </w:pPr>
      <w:r w:rsidRPr="00BC3004">
        <w:rPr>
          <w:rFonts w:ascii="Cambria" w:eastAsia="Cambria" w:hAnsi="Cambria"/>
          <w:b/>
          <w:u w:val="single"/>
        </w:rPr>
        <w:t>Richiesta di esonero per merito</w:t>
      </w:r>
      <w:r>
        <w:rPr>
          <w:rFonts w:ascii="Cambria" w:eastAsia="Cambria" w:hAnsi="Cambria"/>
        </w:rPr>
        <w:t xml:space="preserve">: in attesa di conoscere i risultati degli scrutini dell’ </w:t>
      </w:r>
      <w:proofErr w:type="spellStart"/>
      <w:r>
        <w:rPr>
          <w:rFonts w:ascii="Cambria" w:eastAsia="Cambria" w:hAnsi="Cambria"/>
        </w:rPr>
        <w:t>a.s.</w:t>
      </w:r>
      <w:proofErr w:type="spellEnd"/>
      <w:r>
        <w:rPr>
          <w:rFonts w:ascii="Cambria" w:eastAsia="Cambria" w:hAnsi="Cambria"/>
        </w:rPr>
        <w:t xml:space="preserve"> in corso, l’alunno (se maggiorenne) o il genitore dell’alunno possono richiedere la sospensione temporanea del pagamento delle tasse per merito,barrando la casella sul modulo di iscrizione. A fine anno scolastico, qualora la media scolastica risultasse inferiore a 8/10, occorrerà provvedere al pagamento delle tasse lasciate in sospeso.</w:t>
      </w:r>
    </w:p>
    <w:p w:rsidR="003C75A7" w:rsidRPr="003B58D9" w:rsidRDefault="003C75A7" w:rsidP="003C75A7">
      <w:pPr>
        <w:spacing w:after="0" w:line="240" w:lineRule="auto"/>
        <w:jc w:val="both"/>
        <w:rPr>
          <w:rFonts w:ascii="Cambria" w:eastAsia="Cambria" w:hAnsi="Cambria"/>
          <w:sz w:val="16"/>
          <w:szCs w:val="16"/>
        </w:rPr>
      </w:pPr>
    </w:p>
    <w:p w:rsidR="003C75A7" w:rsidRDefault="003C75A7" w:rsidP="003C75A7">
      <w:pPr>
        <w:spacing w:after="0" w:line="240" w:lineRule="auto"/>
      </w:pPr>
    </w:p>
    <w:p w:rsidR="003C75A7" w:rsidRDefault="003C75A7" w:rsidP="003C75A7">
      <w:pPr>
        <w:spacing w:after="0" w:line="240" w:lineRule="auto"/>
        <w:jc w:val="both"/>
        <w:rPr>
          <w:rFonts w:ascii="Cambria" w:eastAsia="Cambria" w:hAnsi="Cambria"/>
        </w:rPr>
      </w:pPr>
      <w:r w:rsidRPr="003B58D9">
        <w:rPr>
          <w:rFonts w:ascii="Cambria" w:eastAsia="Cambria" w:hAnsi="Cambria"/>
          <w:b/>
          <w:u w:val="single"/>
        </w:rPr>
        <w:t>Richiesta di esonero per motivi economici</w:t>
      </w:r>
      <w:r w:rsidRPr="003B58D9">
        <w:rPr>
          <w:rFonts w:ascii="Cambria" w:eastAsia="Cambria" w:hAnsi="Cambria"/>
        </w:rPr>
        <w:t xml:space="preserve">: </w:t>
      </w:r>
      <w:r>
        <w:rPr>
          <w:rFonts w:ascii="Cambria" w:eastAsia="Cambria" w:hAnsi="Cambria"/>
        </w:rPr>
        <w:t xml:space="preserve">Le domande, dirette ad ottenere l’esonero dalle tasse per reddito, vanno presentate in carta semplice al </w:t>
      </w:r>
      <w:proofErr w:type="spellStart"/>
      <w:r>
        <w:rPr>
          <w:rFonts w:ascii="Cambria" w:eastAsia="Cambria" w:hAnsi="Cambria"/>
        </w:rPr>
        <w:t>D.S.</w:t>
      </w:r>
      <w:proofErr w:type="spellEnd"/>
      <w:r>
        <w:rPr>
          <w:rFonts w:ascii="Cambria" w:eastAsia="Cambria" w:hAnsi="Cambria"/>
        </w:rPr>
        <w:t xml:space="preserve"> dell’Istituto, compilando l’apposito modello </w:t>
      </w:r>
      <w:r w:rsidRPr="00003393">
        <w:rPr>
          <w:rFonts w:ascii="Cambria" w:eastAsia="Cambria" w:hAnsi="Cambria"/>
          <w:b/>
          <w:i/>
        </w:rPr>
        <w:t>“Richiesta esonero tasse scolastiche”</w:t>
      </w:r>
      <w:r>
        <w:rPr>
          <w:rFonts w:ascii="Cambria" w:eastAsia="Cambria" w:hAnsi="Cambria"/>
        </w:rPr>
        <w:t xml:space="preserve"> scaricabile al seguente link </w:t>
      </w:r>
      <w:hyperlink r:id="rId9" w:history="1">
        <w:r w:rsidRPr="00476740">
          <w:rPr>
            <w:rStyle w:val="Collegamentoipertestuale"/>
            <w:rFonts w:ascii="Cambria" w:eastAsia="Cambria" w:hAnsi="Cambria"/>
          </w:rPr>
          <w:t>https://www.canudo.edu.it/index.php/iscrizioni-canudo.html</w:t>
        </w:r>
      </w:hyperlink>
      <w:r>
        <w:rPr>
          <w:rFonts w:ascii="Cambria" w:eastAsia="Cambria" w:hAnsi="Cambria"/>
        </w:rPr>
        <w:t xml:space="preserve"> entro il termine delle iscrizioni, allegando</w:t>
      </w:r>
      <w:r w:rsidRPr="00632191">
        <w:rPr>
          <w:rFonts w:ascii="Cambria" w:eastAsia="Cambria" w:hAnsi="Cambria"/>
        </w:rPr>
        <w:t xml:space="preserve"> </w:t>
      </w:r>
      <w:r w:rsidRPr="003B58D9">
        <w:rPr>
          <w:rFonts w:ascii="Cambria" w:eastAsia="Cambria" w:hAnsi="Cambria"/>
        </w:rPr>
        <w:t>il modello ISEE riferito all'anno solare precedente a quello nel corso del quale è richiesto l'esonero</w:t>
      </w:r>
      <w:r>
        <w:rPr>
          <w:rFonts w:ascii="Cambria" w:eastAsia="Cambria" w:hAnsi="Cambria"/>
        </w:rPr>
        <w:t xml:space="preserve"> .</w:t>
      </w:r>
    </w:p>
    <w:p w:rsidR="003C75A7" w:rsidRDefault="003C75A7" w:rsidP="003C75A7">
      <w:pPr>
        <w:spacing w:after="0" w:line="240" w:lineRule="auto"/>
        <w:jc w:val="both"/>
        <w:rPr>
          <w:rFonts w:ascii="Cambria" w:eastAsia="Cambria" w:hAnsi="Cambria"/>
        </w:rPr>
      </w:pPr>
    </w:p>
    <w:p w:rsidR="003C75A7" w:rsidRDefault="003C75A7" w:rsidP="003C75A7">
      <w:pPr>
        <w:spacing w:after="0" w:line="240" w:lineRule="auto"/>
        <w:jc w:val="both"/>
        <w:rPr>
          <w:rFonts w:ascii="Cambria" w:eastAsia="Cambria" w:hAnsi="Cambria"/>
        </w:rPr>
      </w:pPr>
    </w:p>
    <w:p w:rsidR="003C75A7" w:rsidRDefault="003C75A7" w:rsidP="003C75A7">
      <w:pPr>
        <w:spacing w:after="0" w:line="240" w:lineRule="auto"/>
        <w:ind w:left="360"/>
        <w:rPr>
          <w:rFonts w:ascii="Cambria" w:eastAsia="Cambria" w:hAnsi="Cambria"/>
          <w:b/>
          <w:sz w:val="16"/>
          <w:szCs w:val="16"/>
        </w:rPr>
      </w:pPr>
      <w:r>
        <w:rPr>
          <w:rFonts w:ascii="Cambria" w:eastAsia="Cambria" w:hAnsi="Cambria"/>
          <w:b/>
          <w:sz w:val="24"/>
        </w:rPr>
        <w:t>4. Contributo di Istituto</w:t>
      </w:r>
    </w:p>
    <w:p w:rsidR="003C75A7" w:rsidRPr="0078087A" w:rsidRDefault="003C75A7" w:rsidP="003C75A7">
      <w:pPr>
        <w:spacing w:after="0" w:line="240" w:lineRule="auto"/>
        <w:ind w:left="360"/>
        <w:rPr>
          <w:rFonts w:ascii="Cambria" w:eastAsia="Cambria" w:hAnsi="Cambria"/>
          <w:b/>
          <w:sz w:val="16"/>
          <w:szCs w:val="16"/>
        </w:rPr>
      </w:pPr>
    </w:p>
    <w:p w:rsidR="003C75A7" w:rsidRDefault="003C75A7" w:rsidP="003C75A7">
      <w:pPr>
        <w:spacing w:after="0" w:line="240" w:lineRule="auto"/>
        <w:jc w:val="both"/>
        <w:rPr>
          <w:rFonts w:ascii="Cambria" w:eastAsia="Cambria" w:hAnsi="Cambria"/>
        </w:rPr>
      </w:pPr>
      <w:r>
        <w:rPr>
          <w:rFonts w:ascii="Cambria" w:eastAsia="Cambria" w:hAnsi="Cambria"/>
        </w:rPr>
        <w:t>Nell’ambito delle competenze derivanti dall’attribuzione dell’Autonomia, le scuole hanno assunto personalità giuridica e il Consiglio di Istituto ha la facoltà di determinare annualmente contributi, il cui versamento viene richiesto alle famiglie a titolo di concorso per la copertura di attività e iniziative volte all’arricchimento dell’offerta formativa. Queste spese, dettagliatamente specificate nelle relazioni accompagnatorie del Programma annuale e del Consuntivo approvate dal Consiglio di Istituto e dai Revisori dei conti, sono affisse all’albo dell’Istituto e sul sito internet.</w:t>
      </w:r>
    </w:p>
    <w:p w:rsidR="003C75A7" w:rsidRDefault="003C75A7" w:rsidP="003C75A7">
      <w:pPr>
        <w:spacing w:after="0" w:line="240" w:lineRule="auto"/>
      </w:pPr>
    </w:p>
    <w:p w:rsidR="003C75A7" w:rsidRDefault="003C75A7" w:rsidP="003C75A7">
      <w:pPr>
        <w:spacing w:after="0" w:line="240" w:lineRule="auto"/>
        <w:ind w:right="20"/>
        <w:jc w:val="both"/>
        <w:rPr>
          <w:rFonts w:ascii="Cambria" w:eastAsia="Cambria" w:hAnsi="Cambria"/>
          <w:sz w:val="16"/>
          <w:szCs w:val="16"/>
        </w:rPr>
      </w:pPr>
      <w:r>
        <w:rPr>
          <w:rFonts w:ascii="Cambria" w:eastAsia="Cambria" w:hAnsi="Cambria"/>
        </w:rPr>
        <w:t>La gran parte delle scuole statali istituisce, dunque, tramite delibera del Consiglio d’Istituto, un contributo da parte delle famiglie a favore della scuola che serve a coprire le spese necessarie al mantenimento di un’offerta formativa di qualità. Tale contributo non riveste carattere di obbligatorietà, ma costituisce un indispensabile strumento di finanziamento per la scuola. Nello specifico, si elencano le principali spese per le quali la nostra istituzione scolastica utilizza tali risorse:</w:t>
      </w:r>
    </w:p>
    <w:p w:rsidR="003C75A7" w:rsidRPr="0078087A" w:rsidRDefault="003C75A7" w:rsidP="003C75A7">
      <w:pPr>
        <w:spacing w:after="0" w:line="240" w:lineRule="auto"/>
        <w:ind w:right="20"/>
        <w:jc w:val="both"/>
        <w:rPr>
          <w:rFonts w:ascii="Cambria" w:eastAsia="Cambria" w:hAnsi="Cambria"/>
          <w:sz w:val="16"/>
          <w:szCs w:val="16"/>
        </w:rPr>
      </w:pPr>
    </w:p>
    <w:p w:rsidR="003C75A7" w:rsidRPr="003B58D9" w:rsidRDefault="003C75A7" w:rsidP="003C75A7">
      <w:pPr>
        <w:numPr>
          <w:ilvl w:val="0"/>
          <w:numId w:val="3"/>
        </w:numPr>
        <w:suppressAutoHyphens/>
        <w:spacing w:after="0" w:line="240" w:lineRule="auto"/>
        <w:ind w:left="284" w:right="20" w:hanging="284"/>
        <w:rPr>
          <w:rFonts w:ascii="Symbol" w:eastAsia="Symbol" w:hAnsi="Symbol"/>
        </w:rPr>
      </w:pPr>
      <w:r>
        <w:rPr>
          <w:rFonts w:ascii="Cambria" w:eastAsia="Cambria" w:hAnsi="Cambria"/>
        </w:rPr>
        <w:t xml:space="preserve"> pagamento premio assicurativo per gli studenti, assicurazione individuale degli studenti per RC e infortuni </w:t>
      </w:r>
      <w:r w:rsidRPr="003B58D9">
        <w:rPr>
          <w:rFonts w:ascii="Cambria" w:eastAsia="Cambria" w:hAnsi="Cambria"/>
          <w:b/>
        </w:rPr>
        <w:t>(obbligatorio)</w:t>
      </w:r>
      <w:r>
        <w:rPr>
          <w:rFonts w:ascii="Cambria" w:eastAsia="Cambria" w:hAnsi="Cambria"/>
        </w:rPr>
        <w:t>;</w:t>
      </w:r>
    </w:p>
    <w:p w:rsidR="003C75A7" w:rsidRDefault="003C75A7" w:rsidP="003C75A7">
      <w:pPr>
        <w:numPr>
          <w:ilvl w:val="0"/>
          <w:numId w:val="3"/>
        </w:numPr>
        <w:tabs>
          <w:tab w:val="left" w:pos="720"/>
        </w:tabs>
        <w:suppressAutoHyphens/>
        <w:spacing w:after="0" w:line="240" w:lineRule="auto"/>
        <w:ind w:left="360" w:right="20" w:hanging="360"/>
        <w:rPr>
          <w:rFonts w:ascii="Symbol" w:eastAsia="Symbol" w:hAnsi="Symbol"/>
        </w:rPr>
      </w:pPr>
      <w:r>
        <w:rPr>
          <w:rFonts w:ascii="Cambria" w:eastAsia="Cambria" w:hAnsi="Cambria"/>
        </w:rPr>
        <w:t>ampliamento di tutte le attività didattiche e attrezzature finalizzate all’ampliamento dell’offerta formativa;</w:t>
      </w:r>
    </w:p>
    <w:p w:rsidR="003C75A7" w:rsidRDefault="003C75A7" w:rsidP="003C75A7">
      <w:pPr>
        <w:numPr>
          <w:ilvl w:val="0"/>
          <w:numId w:val="3"/>
        </w:numPr>
        <w:tabs>
          <w:tab w:val="left" w:pos="720"/>
        </w:tabs>
        <w:suppressAutoHyphens/>
        <w:spacing w:after="0" w:line="240" w:lineRule="auto"/>
        <w:ind w:left="360" w:hanging="360"/>
        <w:rPr>
          <w:rFonts w:ascii="Symbol" w:eastAsia="Symbol" w:hAnsi="Symbol"/>
        </w:rPr>
      </w:pPr>
      <w:r>
        <w:rPr>
          <w:rFonts w:ascii="Cambria" w:eastAsia="Cambria" w:hAnsi="Cambria"/>
        </w:rPr>
        <w:t>spese per innovazione tecnologica;</w:t>
      </w:r>
    </w:p>
    <w:p w:rsidR="003C75A7" w:rsidRDefault="003C75A7" w:rsidP="003C75A7">
      <w:pPr>
        <w:numPr>
          <w:ilvl w:val="0"/>
          <w:numId w:val="3"/>
        </w:numPr>
        <w:tabs>
          <w:tab w:val="left" w:pos="720"/>
        </w:tabs>
        <w:suppressAutoHyphens/>
        <w:spacing w:after="0" w:line="240" w:lineRule="auto"/>
        <w:ind w:left="360" w:hanging="360"/>
        <w:rPr>
          <w:rFonts w:ascii="Symbol" w:eastAsia="Symbol" w:hAnsi="Symbol"/>
        </w:rPr>
      </w:pPr>
      <w:r>
        <w:rPr>
          <w:rFonts w:ascii="Cambria" w:eastAsia="Cambria" w:hAnsi="Cambria"/>
        </w:rPr>
        <w:t>partecipazione alla spesa per il funzionamento didattico.</w:t>
      </w:r>
    </w:p>
    <w:p w:rsidR="003C75A7" w:rsidRDefault="003C75A7" w:rsidP="003C75A7">
      <w:pPr>
        <w:spacing w:after="0" w:line="240" w:lineRule="auto"/>
      </w:pPr>
    </w:p>
    <w:p w:rsidR="003C75A7" w:rsidRDefault="003C75A7" w:rsidP="003C75A7">
      <w:pPr>
        <w:spacing w:after="0" w:line="240" w:lineRule="auto"/>
        <w:rPr>
          <w:rFonts w:ascii="Cambria" w:eastAsia="Cambria" w:hAnsi="Cambria"/>
        </w:rPr>
      </w:pPr>
      <w:r>
        <w:rPr>
          <w:rFonts w:ascii="Cambria" w:eastAsia="Cambria" w:hAnsi="Cambria"/>
        </w:rPr>
        <w:t>Il contributo e il suo utilizzo vengono stabiliti con delibera del Consiglio d’Istituto.</w:t>
      </w:r>
    </w:p>
    <w:p w:rsidR="003C75A7" w:rsidRDefault="003C75A7" w:rsidP="003C75A7">
      <w:pPr>
        <w:spacing w:after="0" w:line="240" w:lineRule="auto"/>
        <w:ind w:right="20"/>
        <w:jc w:val="both"/>
        <w:rPr>
          <w:rFonts w:ascii="Cambria" w:eastAsia="Cambria" w:hAnsi="Cambria"/>
        </w:rPr>
      </w:pPr>
      <w:r>
        <w:rPr>
          <w:rFonts w:ascii="Cambria" w:eastAsia="Cambria" w:hAnsi="Cambria"/>
        </w:rPr>
        <w:t>Il contributo viene versato entro il termine previsto per l’iscrizione (a febbraio/marzo per gli studenti che si iscrivono dalla seconda alla quinta, e a giugno, dopo l’esame, per gli studenti della secondaria inferiore che si iscrivono alla classe prima).</w:t>
      </w:r>
    </w:p>
    <w:p w:rsidR="003C75A7" w:rsidRDefault="003C75A7" w:rsidP="003C75A7">
      <w:pPr>
        <w:spacing w:after="0" w:line="240" w:lineRule="auto"/>
      </w:pPr>
    </w:p>
    <w:p w:rsidR="003C75A7" w:rsidRPr="003B58D9" w:rsidRDefault="003C75A7" w:rsidP="003C75A7">
      <w:pPr>
        <w:spacing w:after="0" w:line="240" w:lineRule="auto"/>
        <w:ind w:right="20"/>
        <w:jc w:val="both"/>
        <w:rPr>
          <w:rFonts w:ascii="Cambria" w:eastAsia="Cambria" w:hAnsi="Cambria"/>
          <w:b/>
          <w:i/>
        </w:rPr>
      </w:pPr>
      <w:r w:rsidRPr="003B58D9">
        <w:rPr>
          <w:rFonts w:ascii="Cambria" w:eastAsia="Cambria" w:hAnsi="Cambria"/>
          <w:b/>
          <w:i/>
        </w:rPr>
        <w:t>Il contributo va versato anche dagli studenti che trascorreranno un certo periodo di studio o l’intero anno scolastico all’estero.</w:t>
      </w:r>
    </w:p>
    <w:p w:rsidR="003C75A7" w:rsidRPr="0078087A" w:rsidRDefault="003C75A7" w:rsidP="003C75A7">
      <w:pPr>
        <w:spacing w:after="0" w:line="240" w:lineRule="auto"/>
        <w:rPr>
          <w:sz w:val="16"/>
          <w:szCs w:val="16"/>
        </w:rPr>
      </w:pPr>
    </w:p>
    <w:p w:rsidR="003C75A7" w:rsidRDefault="003C75A7" w:rsidP="003C75A7">
      <w:pPr>
        <w:spacing w:after="0" w:line="240" w:lineRule="auto"/>
        <w:ind w:right="20"/>
        <w:jc w:val="both"/>
        <w:rPr>
          <w:rFonts w:ascii="Cambria" w:eastAsia="Cambria" w:hAnsi="Cambria"/>
          <w:sz w:val="16"/>
          <w:szCs w:val="16"/>
        </w:rPr>
      </w:pPr>
      <w:r>
        <w:rPr>
          <w:rFonts w:ascii="Cambria" w:eastAsia="Cambria" w:hAnsi="Cambria"/>
        </w:rPr>
        <w:tab/>
        <w:t>In base al decreto Bersani 40/2007 - è possibile detrarre le donazioni - letteralmente, “le erogazioni liberali” agli istituti scolastici - nella dichiarazione dei redditi nella misura del 19%.</w:t>
      </w:r>
    </w:p>
    <w:p w:rsidR="003C75A7" w:rsidRPr="00BC18C0" w:rsidRDefault="003C75A7" w:rsidP="003C75A7">
      <w:pPr>
        <w:spacing w:after="0" w:line="240" w:lineRule="auto"/>
        <w:ind w:right="20"/>
        <w:jc w:val="both"/>
        <w:rPr>
          <w:rFonts w:ascii="Cambria" w:eastAsia="Cambria" w:hAnsi="Cambria"/>
          <w:sz w:val="16"/>
          <w:szCs w:val="16"/>
        </w:rPr>
      </w:pPr>
    </w:p>
    <w:p w:rsidR="003C75A7" w:rsidRDefault="003C75A7" w:rsidP="003C75A7">
      <w:pPr>
        <w:spacing w:after="0" w:line="240" w:lineRule="auto"/>
        <w:jc w:val="both"/>
        <w:rPr>
          <w:rFonts w:ascii="Cambria" w:eastAsia="Cambria" w:hAnsi="Cambria"/>
        </w:rPr>
      </w:pPr>
      <w:r>
        <w:rPr>
          <w:rFonts w:ascii="Cambria" w:eastAsia="Cambria" w:hAnsi="Cambria"/>
        </w:rPr>
        <w:t>Per usufruire della detraibilità del contributo deve essere conservata la ricevuta del versamento.</w:t>
      </w:r>
    </w:p>
    <w:p w:rsidR="003C75A7" w:rsidRDefault="003C75A7" w:rsidP="003C75A7">
      <w:pPr>
        <w:spacing w:after="0" w:line="240" w:lineRule="auto"/>
        <w:jc w:val="both"/>
        <w:rPr>
          <w:rFonts w:ascii="Cambria" w:eastAsia="Cambria" w:hAnsi="Cambria"/>
        </w:rPr>
      </w:pPr>
    </w:p>
    <w:p w:rsidR="003C75A7" w:rsidRDefault="003C75A7" w:rsidP="003C75A7">
      <w:pPr>
        <w:spacing w:after="0" w:line="240" w:lineRule="auto"/>
        <w:ind w:left="360"/>
        <w:rPr>
          <w:rFonts w:ascii="Cambria" w:eastAsia="Cambria" w:hAnsi="Cambria"/>
          <w:b/>
          <w:sz w:val="24"/>
        </w:rPr>
      </w:pPr>
      <w:r>
        <w:rPr>
          <w:rFonts w:ascii="Cambria" w:eastAsia="Cambria" w:hAnsi="Cambria"/>
          <w:b/>
          <w:sz w:val="24"/>
        </w:rPr>
        <w:lastRenderedPageBreak/>
        <w:t>5. Richiesta di rimborso</w:t>
      </w:r>
    </w:p>
    <w:p w:rsidR="003C75A7" w:rsidRDefault="003C75A7" w:rsidP="003C75A7">
      <w:pPr>
        <w:spacing w:after="0" w:line="240" w:lineRule="auto"/>
        <w:ind w:left="360"/>
        <w:rPr>
          <w:rFonts w:ascii="Cambria" w:eastAsia="Cambria" w:hAnsi="Cambria"/>
          <w:b/>
          <w:sz w:val="24"/>
        </w:rPr>
      </w:pPr>
    </w:p>
    <w:p w:rsidR="003C75A7" w:rsidRDefault="003C75A7" w:rsidP="003C75A7">
      <w:pPr>
        <w:spacing w:after="0" w:line="240" w:lineRule="auto"/>
        <w:jc w:val="both"/>
      </w:pPr>
      <w:r>
        <w:rPr>
          <w:rFonts w:ascii="Cambria" w:eastAsia="Cambria" w:hAnsi="Cambria"/>
        </w:rPr>
        <w:tab/>
      </w:r>
      <w:r w:rsidRPr="005D16F7">
        <w:rPr>
          <w:rFonts w:ascii="Cambria" w:eastAsia="Cambria" w:hAnsi="Cambria"/>
        </w:rPr>
        <w:t xml:space="preserve">Per richiedere il </w:t>
      </w:r>
      <w:r w:rsidRPr="005D16F7">
        <w:rPr>
          <w:rFonts w:ascii="Cambria" w:eastAsia="Cambria" w:hAnsi="Cambria"/>
          <w:b/>
        </w:rPr>
        <w:t>rimborso delle tasse</w:t>
      </w:r>
      <w:r w:rsidRPr="005D16F7">
        <w:rPr>
          <w:rFonts w:ascii="Cambria" w:eastAsia="Cambria" w:hAnsi="Cambria"/>
        </w:rPr>
        <w:t xml:space="preserve"> nei casi in cui tale azione sia possibile (ad esempio, errore </w:t>
      </w:r>
      <w:r>
        <w:rPr>
          <w:rFonts w:ascii="Cambria" w:eastAsia="Cambria" w:hAnsi="Cambria"/>
        </w:rPr>
        <w:t>d</w:t>
      </w:r>
      <w:r w:rsidRPr="005D16F7">
        <w:rPr>
          <w:rFonts w:ascii="Cambria" w:eastAsia="Cambria" w:hAnsi="Cambria"/>
        </w:rPr>
        <w:t xml:space="preserve">ell'effettuazione del versamento etc.) è necessario presentare relativa </w:t>
      </w:r>
      <w:r w:rsidRPr="005D16F7">
        <w:rPr>
          <w:rFonts w:ascii="Cambria" w:eastAsia="Cambria" w:hAnsi="Cambria"/>
          <w:b/>
        </w:rPr>
        <w:t>richiesta all'Agenzia delle Entrate</w:t>
      </w:r>
      <w:r>
        <w:rPr>
          <w:rFonts w:ascii="Cambria" w:eastAsia="Cambria" w:hAnsi="Cambria"/>
          <w:b/>
        </w:rPr>
        <w:t xml:space="preserve"> </w:t>
      </w:r>
      <w:r w:rsidRPr="005D16F7">
        <w:rPr>
          <w:rFonts w:ascii="Cambria" w:eastAsia="Cambria" w:hAnsi="Cambria"/>
        </w:rPr>
        <w:t>presso cui l'importo è stato versato</w:t>
      </w:r>
      <w:r>
        <w:rPr>
          <w:rFonts w:ascii="Cambria" w:eastAsia="Cambria" w:hAnsi="Cambria"/>
        </w:rPr>
        <w:t xml:space="preserve">, debitamente vidimata dal Dirigente Scolastico tramite </w:t>
      </w:r>
      <w:r>
        <w:t>il modello “</w:t>
      </w:r>
      <w:r w:rsidRPr="009A4C84">
        <w:rPr>
          <w:rFonts w:ascii="Cambria" w:eastAsia="Cambria" w:hAnsi="Cambria"/>
          <w:b/>
        </w:rPr>
        <w:t>Richiesta rimborso tasse scolastiche</w:t>
      </w:r>
      <w:r>
        <w:t xml:space="preserve">” scaricabile al seguente link: </w:t>
      </w:r>
      <w:hyperlink r:id="rId10" w:history="1">
        <w:r w:rsidRPr="00476740">
          <w:rPr>
            <w:rStyle w:val="Collegamentoipertestuale"/>
          </w:rPr>
          <w:t>https://www.canudo.edu.it/index.php/iscrizioni-canudo.html</w:t>
        </w:r>
      </w:hyperlink>
    </w:p>
    <w:p w:rsidR="003C75A7" w:rsidRPr="005D16F7" w:rsidRDefault="003C75A7" w:rsidP="003C75A7">
      <w:pPr>
        <w:spacing w:after="0" w:line="240" w:lineRule="auto"/>
        <w:rPr>
          <w:rFonts w:ascii="Cambria" w:eastAsia="Cambria" w:hAnsi="Cambria"/>
        </w:rPr>
      </w:pPr>
    </w:p>
    <w:p w:rsidR="003C75A7" w:rsidRPr="005D16F7" w:rsidRDefault="003C75A7" w:rsidP="003C75A7">
      <w:pPr>
        <w:spacing w:after="0" w:line="240" w:lineRule="auto"/>
        <w:ind w:right="20"/>
        <w:jc w:val="both"/>
        <w:rPr>
          <w:rFonts w:ascii="Cambria" w:eastAsia="Cambria" w:hAnsi="Cambria"/>
        </w:rPr>
      </w:pPr>
      <w:r>
        <w:rPr>
          <w:rFonts w:ascii="Cambria" w:eastAsia="Cambria" w:hAnsi="Cambria"/>
        </w:rPr>
        <w:tab/>
        <w:t xml:space="preserve">Qualora la famiglia avesse versato erroneamente il </w:t>
      </w:r>
      <w:r w:rsidRPr="00CB7A69">
        <w:rPr>
          <w:rFonts w:ascii="Cambria" w:eastAsia="Cambria" w:hAnsi="Cambria"/>
          <w:b/>
        </w:rPr>
        <w:t>contributo d'istituto</w:t>
      </w:r>
      <w:r>
        <w:rPr>
          <w:rFonts w:ascii="Cambria" w:eastAsia="Cambria" w:hAnsi="Cambria"/>
        </w:rPr>
        <w:t xml:space="preserve"> (trasferimento ad altro istituto, ritiro dalla scuola, trasferimento di residenza, ecc. ecc.) o altri motivi documentati, può essere presentata richiesta di rimborso.</w:t>
      </w:r>
    </w:p>
    <w:p w:rsidR="003C75A7" w:rsidRDefault="003C75A7" w:rsidP="003C75A7">
      <w:pPr>
        <w:spacing w:after="0" w:line="240" w:lineRule="auto"/>
        <w:jc w:val="both"/>
        <w:rPr>
          <w:rFonts w:ascii="Cambria" w:eastAsia="Cambria" w:hAnsi="Cambria"/>
        </w:rPr>
      </w:pPr>
      <w:r>
        <w:rPr>
          <w:rFonts w:ascii="Cambria" w:eastAsia="Cambria" w:hAnsi="Cambria"/>
        </w:rPr>
        <w:tab/>
        <w:t xml:space="preserve">La richiesta va indirizzata al Dirigente Scolastico dell’Istituto, entro il 30 settembre dell’anno scolastico di riferimento, su apposito modello </w:t>
      </w:r>
      <w:r w:rsidRPr="00891133">
        <w:rPr>
          <w:rFonts w:ascii="Cambria" w:eastAsia="Cambria" w:hAnsi="Cambria"/>
          <w:b/>
        </w:rPr>
        <w:t>“</w:t>
      </w:r>
      <w:r w:rsidRPr="0062434F">
        <w:rPr>
          <w:rFonts w:ascii="Cambria" w:eastAsia="Cambria" w:hAnsi="Cambria"/>
          <w:b/>
        </w:rPr>
        <w:t>Richiesta</w:t>
      </w:r>
      <w:r>
        <w:rPr>
          <w:rFonts w:ascii="Cambria" w:eastAsia="Cambria" w:hAnsi="Cambria"/>
          <w:b/>
        </w:rPr>
        <w:t xml:space="preserve"> </w:t>
      </w:r>
      <w:r w:rsidRPr="0062434F">
        <w:rPr>
          <w:rFonts w:ascii="Cambria" w:eastAsia="Cambria" w:hAnsi="Cambria"/>
          <w:b/>
        </w:rPr>
        <w:t>Rimborso</w:t>
      </w:r>
      <w:r>
        <w:rPr>
          <w:rFonts w:ascii="Cambria" w:eastAsia="Cambria" w:hAnsi="Cambria"/>
          <w:b/>
        </w:rPr>
        <w:t xml:space="preserve"> </w:t>
      </w:r>
      <w:r w:rsidRPr="0062434F">
        <w:rPr>
          <w:rFonts w:ascii="Cambria" w:eastAsia="Cambria" w:hAnsi="Cambria"/>
          <w:b/>
        </w:rPr>
        <w:t>Contributo</w:t>
      </w:r>
      <w:r>
        <w:rPr>
          <w:rFonts w:ascii="Cambria" w:eastAsia="Cambria" w:hAnsi="Cambria"/>
          <w:b/>
        </w:rPr>
        <w:t xml:space="preserve"> </w:t>
      </w:r>
      <w:r w:rsidRPr="0062434F">
        <w:rPr>
          <w:rFonts w:ascii="Cambria" w:eastAsia="Cambria" w:hAnsi="Cambria"/>
          <w:b/>
        </w:rPr>
        <w:t>Volontario</w:t>
      </w:r>
      <w:r w:rsidRPr="00891133">
        <w:rPr>
          <w:rFonts w:ascii="Cambria" w:eastAsia="Cambria" w:hAnsi="Cambria"/>
          <w:b/>
        </w:rPr>
        <w:t>”</w:t>
      </w:r>
      <w:r>
        <w:rPr>
          <w:rFonts w:ascii="Cambria" w:eastAsia="Cambria" w:hAnsi="Cambria"/>
        </w:rPr>
        <w:t xml:space="preserve"> </w:t>
      </w:r>
      <w:r>
        <w:t xml:space="preserve">scaricabile al seguente link: </w:t>
      </w:r>
      <w:hyperlink r:id="rId11" w:history="1">
        <w:r w:rsidRPr="00476740">
          <w:rPr>
            <w:rStyle w:val="Collegamentoipertestuale"/>
          </w:rPr>
          <w:t>https://www.canudo.edu.it/index.php/iscrizioni-canudo.html</w:t>
        </w:r>
      </w:hyperlink>
      <w:r>
        <w:t>,</w:t>
      </w:r>
      <w:r>
        <w:rPr>
          <w:rFonts w:ascii="Cambria" w:eastAsia="Cambria" w:hAnsi="Cambria"/>
        </w:rPr>
        <w:t xml:space="preserve"> indicando nella domanda il codice IBAN del conto corrente e l’intestatario su cui deve essere fatto il rimborso. </w:t>
      </w:r>
    </w:p>
    <w:p w:rsidR="003C75A7" w:rsidRDefault="003C75A7" w:rsidP="003C75A7">
      <w:pPr>
        <w:spacing w:after="0" w:line="240" w:lineRule="auto"/>
        <w:jc w:val="both"/>
        <w:rPr>
          <w:rFonts w:ascii="Cambria" w:eastAsia="Cambria" w:hAnsi="Cambria"/>
        </w:rPr>
      </w:pPr>
      <w:r>
        <w:rPr>
          <w:rFonts w:ascii="Cambria" w:eastAsia="Cambria" w:hAnsi="Cambria"/>
        </w:rPr>
        <w:t>Dopo tale data non sarà più possibile richiedere rimborsi.</w:t>
      </w:r>
    </w:p>
    <w:p w:rsidR="003C75A7" w:rsidRDefault="003C75A7" w:rsidP="003C75A7">
      <w:pPr>
        <w:spacing w:after="0" w:line="240" w:lineRule="auto"/>
        <w:rPr>
          <w:rFonts w:ascii="Cambria" w:eastAsia="Cambria" w:hAnsi="Cambria"/>
        </w:rPr>
      </w:pPr>
      <w:r>
        <w:rPr>
          <w:rFonts w:ascii="Cambria" w:eastAsia="Cambria" w:hAnsi="Cambria"/>
        </w:rPr>
        <w:t>Se lo studente non ha mai frequentato l’istituto, il rimborso verrà restituito al 100%.</w:t>
      </w:r>
    </w:p>
    <w:p w:rsidR="003C75A7" w:rsidRDefault="003C75A7" w:rsidP="003C75A7">
      <w:pPr>
        <w:spacing w:after="0" w:line="240" w:lineRule="auto"/>
      </w:pPr>
    </w:p>
    <w:p w:rsidR="003C75A7" w:rsidRDefault="003C75A7" w:rsidP="003C75A7">
      <w:pPr>
        <w:spacing w:after="0" w:line="240" w:lineRule="auto"/>
        <w:rPr>
          <w:rFonts w:ascii="Cambria" w:eastAsia="Cambria" w:hAnsi="Cambria"/>
          <w:b/>
          <w:u w:val="single"/>
        </w:rPr>
      </w:pPr>
      <w:r>
        <w:rPr>
          <w:rFonts w:ascii="Cambria" w:eastAsia="Cambria" w:hAnsi="Cambria"/>
          <w:b/>
          <w:u w:val="single"/>
        </w:rPr>
        <w:t>In caso di frequenza anche di un solo giorno, il contributo non sarà restituito.</w:t>
      </w:r>
    </w:p>
    <w:p w:rsidR="003C75A7" w:rsidRDefault="003C75A7" w:rsidP="003C75A7">
      <w:pPr>
        <w:spacing w:after="0" w:line="240" w:lineRule="auto"/>
      </w:pPr>
    </w:p>
    <w:p w:rsidR="003C75A7" w:rsidRDefault="003C75A7" w:rsidP="003C75A7">
      <w:pPr>
        <w:spacing w:after="0" w:line="240" w:lineRule="auto"/>
        <w:ind w:left="480"/>
        <w:rPr>
          <w:rFonts w:ascii="Cambria" w:eastAsia="Cambria" w:hAnsi="Cambria"/>
          <w:b/>
          <w:sz w:val="24"/>
        </w:rPr>
      </w:pPr>
      <w:r>
        <w:rPr>
          <w:rFonts w:ascii="Cambria" w:eastAsia="Cambria" w:hAnsi="Cambria"/>
          <w:b/>
          <w:sz w:val="24"/>
        </w:rPr>
        <w:t>6. Quadro sintetico</w:t>
      </w:r>
    </w:p>
    <w:p w:rsidR="003C75A7" w:rsidRDefault="003C75A7" w:rsidP="003C75A7">
      <w:pPr>
        <w:spacing w:after="0" w:line="240" w:lineRule="auto"/>
        <w:ind w:left="120"/>
        <w:rPr>
          <w:rFonts w:ascii="Cambria" w:eastAsia="Cambria" w:hAnsi="Cambria"/>
        </w:rPr>
      </w:pPr>
      <w:r>
        <w:rPr>
          <w:rFonts w:ascii="Cambria" w:eastAsia="Cambria" w:hAnsi="Cambria"/>
        </w:rPr>
        <w:t>Il quadro seguente raccoglie, in sintesi, le indicazioni dei punti precedenti:</w:t>
      </w:r>
    </w:p>
    <w:tbl>
      <w:tblPr>
        <w:tblW w:w="0" w:type="auto"/>
        <w:tblInd w:w="10" w:type="dxa"/>
        <w:tblLayout w:type="fixed"/>
        <w:tblCellMar>
          <w:left w:w="0" w:type="dxa"/>
          <w:right w:w="0" w:type="dxa"/>
        </w:tblCellMar>
        <w:tblLook w:val="0000"/>
      </w:tblPr>
      <w:tblGrid>
        <w:gridCol w:w="2260"/>
        <w:gridCol w:w="2540"/>
        <w:gridCol w:w="4540"/>
      </w:tblGrid>
      <w:tr w:rsidR="003C75A7" w:rsidTr="00F011ED">
        <w:trPr>
          <w:trHeight w:val="243"/>
        </w:trPr>
        <w:tc>
          <w:tcPr>
            <w:tcW w:w="2260" w:type="dxa"/>
            <w:tcBorders>
              <w:top w:val="single" w:sz="8" w:space="0" w:color="auto"/>
              <w:left w:val="single" w:sz="8" w:space="0" w:color="auto"/>
              <w:right w:val="single" w:sz="8" w:space="0" w:color="auto"/>
            </w:tcBorders>
            <w:shd w:val="clear" w:color="auto" w:fill="808080"/>
            <w:vAlign w:val="bottom"/>
          </w:tcPr>
          <w:p w:rsidR="003C75A7" w:rsidRDefault="003C75A7" w:rsidP="003C75A7">
            <w:pPr>
              <w:spacing w:after="0" w:line="240" w:lineRule="auto"/>
              <w:ind w:left="540"/>
              <w:rPr>
                <w:rFonts w:ascii="Cambria" w:eastAsia="Cambria" w:hAnsi="Cambria"/>
                <w:b/>
                <w:color w:val="FFFFFF"/>
              </w:rPr>
            </w:pPr>
            <w:r>
              <w:rPr>
                <w:rFonts w:ascii="Cambria" w:eastAsia="Cambria" w:hAnsi="Cambria"/>
                <w:b/>
                <w:color w:val="FFFFFF"/>
              </w:rPr>
              <w:t>Chi si iscrive</w:t>
            </w:r>
          </w:p>
        </w:tc>
        <w:tc>
          <w:tcPr>
            <w:tcW w:w="2540" w:type="dxa"/>
            <w:tcBorders>
              <w:top w:val="single" w:sz="8" w:space="0" w:color="auto"/>
              <w:right w:val="single" w:sz="8" w:space="0" w:color="auto"/>
            </w:tcBorders>
            <w:shd w:val="clear" w:color="auto" w:fill="808080"/>
            <w:vAlign w:val="bottom"/>
          </w:tcPr>
          <w:p w:rsidR="003C75A7" w:rsidRDefault="003C75A7" w:rsidP="003C75A7">
            <w:pPr>
              <w:spacing w:after="0" w:line="240" w:lineRule="auto"/>
              <w:ind w:left="800"/>
              <w:rPr>
                <w:rFonts w:ascii="Cambria" w:eastAsia="Cambria" w:hAnsi="Cambria"/>
                <w:b/>
                <w:color w:val="FFFFFF"/>
              </w:rPr>
            </w:pPr>
            <w:r>
              <w:rPr>
                <w:rFonts w:ascii="Cambria" w:eastAsia="Cambria" w:hAnsi="Cambria"/>
                <w:b/>
                <w:color w:val="FFFFFF"/>
              </w:rPr>
              <w:t>Cosa paga</w:t>
            </w:r>
          </w:p>
        </w:tc>
        <w:tc>
          <w:tcPr>
            <w:tcW w:w="4540" w:type="dxa"/>
            <w:tcBorders>
              <w:top w:val="single" w:sz="8" w:space="0" w:color="auto"/>
              <w:right w:val="single" w:sz="8" w:space="0" w:color="auto"/>
            </w:tcBorders>
            <w:shd w:val="clear" w:color="auto" w:fill="808080"/>
            <w:vAlign w:val="bottom"/>
          </w:tcPr>
          <w:p w:rsidR="003C75A7" w:rsidRDefault="003C75A7" w:rsidP="003C75A7">
            <w:pPr>
              <w:spacing w:after="0" w:line="240" w:lineRule="auto"/>
              <w:ind w:left="1900"/>
              <w:rPr>
                <w:rFonts w:ascii="Cambria" w:eastAsia="Cambria" w:hAnsi="Cambria"/>
                <w:b/>
                <w:color w:val="FFFFFF"/>
              </w:rPr>
            </w:pPr>
            <w:r>
              <w:rPr>
                <w:rFonts w:ascii="Cambria" w:eastAsia="Cambria" w:hAnsi="Cambria"/>
                <w:b/>
                <w:color w:val="FFFFFF"/>
              </w:rPr>
              <w:t>Quando</w:t>
            </w:r>
          </w:p>
        </w:tc>
      </w:tr>
      <w:tr w:rsidR="003C75A7" w:rsidTr="00F011ED">
        <w:trPr>
          <w:trHeight w:val="119"/>
        </w:trPr>
        <w:tc>
          <w:tcPr>
            <w:tcW w:w="2260" w:type="dxa"/>
            <w:tcBorders>
              <w:left w:val="single" w:sz="8" w:space="0" w:color="auto"/>
              <w:bottom w:val="single" w:sz="8" w:space="0" w:color="auto"/>
              <w:right w:val="single" w:sz="8" w:space="0" w:color="auto"/>
            </w:tcBorders>
            <w:shd w:val="clear" w:color="auto" w:fill="808080"/>
            <w:vAlign w:val="bottom"/>
          </w:tcPr>
          <w:p w:rsidR="003C75A7" w:rsidRDefault="003C75A7" w:rsidP="003C75A7">
            <w:pPr>
              <w:spacing w:after="0" w:line="240" w:lineRule="auto"/>
              <w:rPr>
                <w:sz w:val="10"/>
              </w:rPr>
            </w:pPr>
          </w:p>
        </w:tc>
        <w:tc>
          <w:tcPr>
            <w:tcW w:w="2540" w:type="dxa"/>
            <w:tcBorders>
              <w:bottom w:val="single" w:sz="8" w:space="0" w:color="auto"/>
              <w:right w:val="single" w:sz="8" w:space="0" w:color="auto"/>
            </w:tcBorders>
            <w:shd w:val="clear" w:color="auto" w:fill="808080"/>
            <w:vAlign w:val="bottom"/>
          </w:tcPr>
          <w:p w:rsidR="003C75A7" w:rsidRDefault="003C75A7" w:rsidP="003C75A7">
            <w:pPr>
              <w:spacing w:after="0" w:line="240" w:lineRule="auto"/>
              <w:rPr>
                <w:sz w:val="10"/>
              </w:rPr>
            </w:pPr>
          </w:p>
        </w:tc>
        <w:tc>
          <w:tcPr>
            <w:tcW w:w="4540" w:type="dxa"/>
            <w:tcBorders>
              <w:bottom w:val="single" w:sz="8" w:space="0" w:color="auto"/>
              <w:right w:val="single" w:sz="8" w:space="0" w:color="auto"/>
            </w:tcBorders>
            <w:shd w:val="clear" w:color="auto" w:fill="808080"/>
            <w:vAlign w:val="bottom"/>
          </w:tcPr>
          <w:p w:rsidR="003C75A7" w:rsidRDefault="003C75A7" w:rsidP="003C75A7">
            <w:pPr>
              <w:spacing w:after="0" w:line="240" w:lineRule="auto"/>
              <w:rPr>
                <w:sz w:val="10"/>
              </w:rPr>
            </w:pPr>
          </w:p>
        </w:tc>
      </w:tr>
      <w:tr w:rsidR="003C75A7" w:rsidTr="00F011ED">
        <w:trPr>
          <w:trHeight w:val="223"/>
        </w:trPr>
        <w:tc>
          <w:tcPr>
            <w:tcW w:w="2260" w:type="dxa"/>
            <w:tcBorders>
              <w:left w:val="single" w:sz="8" w:space="0" w:color="auto"/>
              <w:right w:val="single" w:sz="8" w:space="0" w:color="auto"/>
            </w:tcBorders>
            <w:shd w:val="clear" w:color="auto" w:fill="auto"/>
            <w:vAlign w:val="bottom"/>
          </w:tcPr>
          <w:p w:rsidR="003C75A7" w:rsidRDefault="003C75A7" w:rsidP="003C75A7">
            <w:pPr>
              <w:spacing w:after="0" w:line="240" w:lineRule="auto"/>
              <w:ind w:left="120"/>
              <w:rPr>
                <w:rFonts w:ascii="Cambria" w:eastAsia="Cambria" w:hAnsi="Cambria"/>
                <w:b/>
              </w:rPr>
            </w:pPr>
            <w:r>
              <w:rPr>
                <w:rFonts w:ascii="Cambria" w:eastAsia="Cambria" w:hAnsi="Cambria"/>
                <w:b/>
              </w:rPr>
              <w:t>alla classe PRIMA</w:t>
            </w:r>
          </w:p>
        </w:tc>
        <w:tc>
          <w:tcPr>
            <w:tcW w:w="2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Contributo d’Istituto</w:t>
            </w:r>
          </w:p>
        </w:tc>
        <w:tc>
          <w:tcPr>
            <w:tcW w:w="4540" w:type="dxa"/>
            <w:tcBorders>
              <w:right w:val="single" w:sz="8" w:space="0" w:color="auto"/>
            </w:tcBorders>
            <w:shd w:val="clear" w:color="auto" w:fill="auto"/>
            <w:vAlign w:val="center"/>
          </w:tcPr>
          <w:p w:rsidR="003C75A7" w:rsidRDefault="003C75A7" w:rsidP="003C75A7">
            <w:pPr>
              <w:spacing w:after="0" w:line="240" w:lineRule="auto"/>
              <w:ind w:left="100"/>
              <w:rPr>
                <w:rFonts w:ascii="Cambria" w:eastAsia="Cambria" w:hAnsi="Cambria"/>
              </w:rPr>
            </w:pPr>
            <w:r>
              <w:rPr>
                <w:rFonts w:ascii="Cambria" w:eastAsia="Cambria" w:hAnsi="Cambria"/>
              </w:rPr>
              <w:t>a giugno, con la conferma della domanda</w:t>
            </w:r>
          </w:p>
        </w:tc>
      </w:tr>
      <w:tr w:rsidR="003C75A7" w:rsidTr="00F011ED">
        <w:trPr>
          <w:trHeight w:val="235"/>
        </w:trPr>
        <w:tc>
          <w:tcPr>
            <w:tcW w:w="226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pPr>
          </w:p>
        </w:tc>
        <w:tc>
          <w:tcPr>
            <w:tcW w:w="2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pPr>
          </w:p>
        </w:tc>
        <w:tc>
          <w:tcPr>
            <w:tcW w:w="4540" w:type="dxa"/>
            <w:tcBorders>
              <w:bottom w:val="single" w:sz="8" w:space="0" w:color="auto"/>
              <w:right w:val="single" w:sz="8" w:space="0" w:color="auto"/>
            </w:tcBorders>
            <w:shd w:val="clear" w:color="auto" w:fill="auto"/>
            <w:vAlign w:val="center"/>
          </w:tcPr>
          <w:p w:rsidR="003C75A7" w:rsidRDefault="003C75A7" w:rsidP="003C75A7">
            <w:pPr>
              <w:spacing w:after="0" w:line="240" w:lineRule="auto"/>
              <w:ind w:left="100"/>
              <w:rPr>
                <w:rFonts w:ascii="Cambria" w:eastAsia="Cambria" w:hAnsi="Cambria"/>
              </w:rPr>
            </w:pPr>
            <w:r>
              <w:rPr>
                <w:rFonts w:ascii="Cambria" w:eastAsia="Cambria" w:hAnsi="Cambria"/>
              </w:rPr>
              <w:t>d’iscrizione</w:t>
            </w:r>
          </w:p>
        </w:tc>
      </w:tr>
      <w:tr w:rsidR="003C75A7" w:rsidTr="00F011ED">
        <w:trPr>
          <w:trHeight w:val="223"/>
        </w:trPr>
        <w:tc>
          <w:tcPr>
            <w:tcW w:w="2260" w:type="dxa"/>
            <w:tcBorders>
              <w:left w:val="single" w:sz="8" w:space="0" w:color="auto"/>
              <w:right w:val="single" w:sz="8" w:space="0" w:color="auto"/>
            </w:tcBorders>
            <w:shd w:val="clear" w:color="auto" w:fill="auto"/>
            <w:vAlign w:val="bottom"/>
          </w:tcPr>
          <w:p w:rsidR="003C75A7" w:rsidRDefault="003C75A7" w:rsidP="003C75A7">
            <w:pPr>
              <w:spacing w:after="0" w:line="240" w:lineRule="auto"/>
              <w:ind w:left="120"/>
              <w:rPr>
                <w:rFonts w:ascii="Cambria" w:eastAsia="Cambria" w:hAnsi="Cambria"/>
                <w:b/>
              </w:rPr>
            </w:pPr>
            <w:r>
              <w:rPr>
                <w:rFonts w:ascii="Cambria" w:eastAsia="Cambria" w:hAnsi="Cambria"/>
                <w:b/>
              </w:rPr>
              <w:t>alla classe SECONDA</w:t>
            </w:r>
          </w:p>
        </w:tc>
        <w:tc>
          <w:tcPr>
            <w:tcW w:w="2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Contributo d’Istituto</w:t>
            </w:r>
          </w:p>
        </w:tc>
        <w:tc>
          <w:tcPr>
            <w:tcW w:w="4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a febbraio/marzo, quando si presenta la domanda</w:t>
            </w:r>
          </w:p>
        </w:tc>
      </w:tr>
      <w:tr w:rsidR="003C75A7" w:rsidTr="00F011ED">
        <w:trPr>
          <w:trHeight w:val="236"/>
        </w:trPr>
        <w:tc>
          <w:tcPr>
            <w:tcW w:w="226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pPr>
          </w:p>
        </w:tc>
        <w:tc>
          <w:tcPr>
            <w:tcW w:w="2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pPr>
          </w:p>
        </w:tc>
        <w:tc>
          <w:tcPr>
            <w:tcW w:w="4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d’iscrizione</w:t>
            </w:r>
          </w:p>
        </w:tc>
      </w:tr>
      <w:tr w:rsidR="003C75A7" w:rsidTr="00F011ED">
        <w:trPr>
          <w:trHeight w:val="224"/>
        </w:trPr>
        <w:tc>
          <w:tcPr>
            <w:tcW w:w="2260" w:type="dxa"/>
            <w:tcBorders>
              <w:left w:val="single" w:sz="8" w:space="0" w:color="auto"/>
              <w:right w:val="single" w:sz="8" w:space="0" w:color="auto"/>
            </w:tcBorders>
            <w:shd w:val="clear" w:color="auto" w:fill="auto"/>
            <w:vAlign w:val="bottom"/>
          </w:tcPr>
          <w:p w:rsidR="003C75A7" w:rsidRDefault="003C75A7" w:rsidP="003C75A7">
            <w:pPr>
              <w:spacing w:after="0" w:line="240" w:lineRule="auto"/>
              <w:ind w:left="120"/>
              <w:rPr>
                <w:rFonts w:ascii="Cambria" w:eastAsia="Cambria" w:hAnsi="Cambria"/>
                <w:b/>
              </w:rPr>
            </w:pPr>
            <w:r>
              <w:rPr>
                <w:rFonts w:ascii="Cambria" w:eastAsia="Cambria" w:hAnsi="Cambria"/>
                <w:b/>
              </w:rPr>
              <w:t>alla classe TERZA</w:t>
            </w:r>
          </w:p>
        </w:tc>
        <w:tc>
          <w:tcPr>
            <w:tcW w:w="2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Contributo d’Istituto</w:t>
            </w:r>
          </w:p>
        </w:tc>
        <w:tc>
          <w:tcPr>
            <w:tcW w:w="4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a febbraio/marzo, quando si presenta la domanda</w:t>
            </w:r>
          </w:p>
        </w:tc>
      </w:tr>
      <w:tr w:rsidR="003C75A7" w:rsidTr="00F011ED">
        <w:trPr>
          <w:trHeight w:val="234"/>
        </w:trPr>
        <w:tc>
          <w:tcPr>
            <w:tcW w:w="226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pPr>
          </w:p>
        </w:tc>
        <w:tc>
          <w:tcPr>
            <w:tcW w:w="2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pPr>
          </w:p>
        </w:tc>
        <w:tc>
          <w:tcPr>
            <w:tcW w:w="4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d’iscrizione</w:t>
            </w:r>
          </w:p>
        </w:tc>
      </w:tr>
      <w:tr w:rsidR="003C75A7" w:rsidTr="00F011ED">
        <w:trPr>
          <w:trHeight w:val="225"/>
        </w:trPr>
        <w:tc>
          <w:tcPr>
            <w:tcW w:w="2260" w:type="dxa"/>
            <w:tcBorders>
              <w:left w:val="single" w:sz="8" w:space="0" w:color="auto"/>
              <w:right w:val="single" w:sz="8" w:space="0" w:color="auto"/>
            </w:tcBorders>
            <w:shd w:val="clear" w:color="auto" w:fill="auto"/>
            <w:vAlign w:val="bottom"/>
          </w:tcPr>
          <w:p w:rsidR="003C75A7" w:rsidRDefault="003C75A7" w:rsidP="003C75A7">
            <w:pPr>
              <w:spacing w:after="0" w:line="240" w:lineRule="auto"/>
              <w:ind w:left="120"/>
              <w:rPr>
                <w:rFonts w:ascii="Cambria" w:eastAsia="Cambria" w:hAnsi="Cambria"/>
                <w:b/>
              </w:rPr>
            </w:pPr>
            <w:r>
              <w:rPr>
                <w:rFonts w:ascii="Cambria" w:eastAsia="Cambria" w:hAnsi="Cambria"/>
                <w:b/>
              </w:rPr>
              <w:t>alla classe QUARTA</w:t>
            </w:r>
          </w:p>
        </w:tc>
        <w:tc>
          <w:tcPr>
            <w:tcW w:w="2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Tassa d’iscrizione (**)</w:t>
            </w:r>
          </w:p>
        </w:tc>
        <w:tc>
          <w:tcPr>
            <w:tcW w:w="4540" w:type="dxa"/>
            <w:tcBorders>
              <w:right w:val="single" w:sz="8" w:space="0" w:color="auto"/>
            </w:tcBorders>
            <w:shd w:val="clear" w:color="auto" w:fill="auto"/>
            <w:vAlign w:val="center"/>
          </w:tcPr>
          <w:p w:rsidR="003C75A7" w:rsidRDefault="003C75A7" w:rsidP="003C75A7">
            <w:pPr>
              <w:spacing w:after="0" w:line="240" w:lineRule="auto"/>
              <w:ind w:left="100"/>
              <w:rPr>
                <w:rFonts w:ascii="Cambria" w:eastAsia="Cambria" w:hAnsi="Cambria"/>
              </w:rPr>
            </w:pPr>
            <w:r>
              <w:rPr>
                <w:rFonts w:ascii="Cambria" w:eastAsia="Cambria" w:hAnsi="Cambria"/>
              </w:rPr>
              <w:t>a febbraio/marzo, quando si presenta la domanda</w:t>
            </w:r>
          </w:p>
        </w:tc>
      </w:tr>
      <w:tr w:rsidR="003C75A7" w:rsidTr="00F011ED">
        <w:trPr>
          <w:trHeight w:val="233"/>
        </w:trPr>
        <w:tc>
          <w:tcPr>
            <w:tcW w:w="2260" w:type="dxa"/>
            <w:tcBorders>
              <w:left w:val="single" w:sz="8" w:space="0" w:color="auto"/>
              <w:right w:val="single" w:sz="8" w:space="0" w:color="auto"/>
            </w:tcBorders>
            <w:shd w:val="clear" w:color="auto" w:fill="auto"/>
            <w:vAlign w:val="bottom"/>
          </w:tcPr>
          <w:p w:rsidR="003C75A7" w:rsidRDefault="003C75A7" w:rsidP="003C75A7">
            <w:pPr>
              <w:spacing w:after="0" w:line="240" w:lineRule="auto"/>
            </w:pPr>
          </w:p>
        </w:tc>
        <w:tc>
          <w:tcPr>
            <w:tcW w:w="2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Tassa di frequenza (**)</w:t>
            </w:r>
          </w:p>
        </w:tc>
        <w:tc>
          <w:tcPr>
            <w:tcW w:w="4540" w:type="dxa"/>
            <w:tcBorders>
              <w:right w:val="single" w:sz="8" w:space="0" w:color="auto"/>
            </w:tcBorders>
            <w:shd w:val="clear" w:color="auto" w:fill="auto"/>
            <w:vAlign w:val="center"/>
          </w:tcPr>
          <w:p w:rsidR="003C75A7" w:rsidRDefault="003C75A7" w:rsidP="003C75A7">
            <w:pPr>
              <w:spacing w:after="0" w:line="240" w:lineRule="auto"/>
              <w:ind w:left="100"/>
              <w:rPr>
                <w:rFonts w:ascii="Cambria" w:eastAsia="Cambria" w:hAnsi="Cambria"/>
              </w:rPr>
            </w:pPr>
            <w:r>
              <w:rPr>
                <w:rFonts w:ascii="Cambria" w:eastAsia="Cambria" w:hAnsi="Cambria"/>
              </w:rPr>
              <w:t>d’iscrizione</w:t>
            </w:r>
          </w:p>
        </w:tc>
      </w:tr>
      <w:tr w:rsidR="003C75A7" w:rsidTr="00F011ED">
        <w:trPr>
          <w:trHeight w:val="236"/>
        </w:trPr>
        <w:tc>
          <w:tcPr>
            <w:tcW w:w="226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pPr>
          </w:p>
        </w:tc>
        <w:tc>
          <w:tcPr>
            <w:tcW w:w="2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Contributo d’Istituto (*)</w:t>
            </w:r>
          </w:p>
        </w:tc>
        <w:tc>
          <w:tcPr>
            <w:tcW w:w="4540" w:type="dxa"/>
            <w:tcBorders>
              <w:bottom w:val="single" w:sz="8" w:space="0" w:color="auto"/>
              <w:right w:val="single" w:sz="8" w:space="0" w:color="auto"/>
            </w:tcBorders>
            <w:shd w:val="clear" w:color="auto" w:fill="auto"/>
            <w:vAlign w:val="center"/>
          </w:tcPr>
          <w:p w:rsidR="003C75A7" w:rsidRDefault="003C75A7" w:rsidP="003C75A7">
            <w:pPr>
              <w:spacing w:after="0" w:line="240" w:lineRule="auto"/>
            </w:pPr>
          </w:p>
        </w:tc>
      </w:tr>
      <w:tr w:rsidR="003C75A7" w:rsidTr="00F011ED">
        <w:trPr>
          <w:trHeight w:val="224"/>
        </w:trPr>
        <w:tc>
          <w:tcPr>
            <w:tcW w:w="2260" w:type="dxa"/>
            <w:tcBorders>
              <w:left w:val="single" w:sz="8" w:space="0" w:color="auto"/>
              <w:right w:val="single" w:sz="8" w:space="0" w:color="auto"/>
            </w:tcBorders>
            <w:shd w:val="clear" w:color="auto" w:fill="auto"/>
            <w:vAlign w:val="bottom"/>
          </w:tcPr>
          <w:p w:rsidR="003C75A7" w:rsidRDefault="003C75A7" w:rsidP="003C75A7">
            <w:pPr>
              <w:spacing w:after="0" w:line="240" w:lineRule="auto"/>
              <w:ind w:left="120"/>
              <w:rPr>
                <w:rFonts w:ascii="Cambria" w:eastAsia="Cambria" w:hAnsi="Cambria"/>
                <w:b/>
              </w:rPr>
            </w:pPr>
            <w:r>
              <w:rPr>
                <w:rFonts w:ascii="Cambria" w:eastAsia="Cambria" w:hAnsi="Cambria"/>
                <w:b/>
              </w:rPr>
              <w:t>alla classe QUINTA</w:t>
            </w:r>
          </w:p>
        </w:tc>
        <w:tc>
          <w:tcPr>
            <w:tcW w:w="2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Tassa di frequenza (**)</w:t>
            </w:r>
          </w:p>
        </w:tc>
        <w:tc>
          <w:tcPr>
            <w:tcW w:w="4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a febbraio/marzo, quando si presenta la domanda</w:t>
            </w:r>
          </w:p>
        </w:tc>
      </w:tr>
      <w:tr w:rsidR="003C75A7" w:rsidTr="00F011ED">
        <w:trPr>
          <w:trHeight w:val="233"/>
        </w:trPr>
        <w:tc>
          <w:tcPr>
            <w:tcW w:w="2260" w:type="dxa"/>
            <w:tcBorders>
              <w:left w:val="single" w:sz="8" w:space="0" w:color="auto"/>
              <w:right w:val="single" w:sz="8" w:space="0" w:color="auto"/>
            </w:tcBorders>
            <w:shd w:val="clear" w:color="auto" w:fill="auto"/>
            <w:vAlign w:val="bottom"/>
          </w:tcPr>
          <w:p w:rsidR="003C75A7" w:rsidRDefault="003C75A7" w:rsidP="003C75A7">
            <w:pPr>
              <w:spacing w:after="0" w:line="240" w:lineRule="auto"/>
            </w:pPr>
          </w:p>
        </w:tc>
        <w:tc>
          <w:tcPr>
            <w:tcW w:w="2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Contributo d’Istituto (*)</w:t>
            </w:r>
          </w:p>
        </w:tc>
        <w:tc>
          <w:tcPr>
            <w:tcW w:w="4540" w:type="dxa"/>
            <w:tcBorders>
              <w:right w:val="single" w:sz="8" w:space="0" w:color="auto"/>
            </w:tcBorders>
            <w:shd w:val="clear" w:color="auto" w:fill="auto"/>
            <w:vAlign w:val="bottom"/>
          </w:tcPr>
          <w:p w:rsidR="003C75A7" w:rsidRDefault="003C75A7" w:rsidP="003C75A7">
            <w:pPr>
              <w:spacing w:after="0" w:line="240" w:lineRule="auto"/>
              <w:ind w:left="100"/>
              <w:rPr>
                <w:rFonts w:ascii="Cambria" w:eastAsia="Cambria" w:hAnsi="Cambria"/>
              </w:rPr>
            </w:pPr>
            <w:r>
              <w:rPr>
                <w:rFonts w:ascii="Cambria" w:eastAsia="Cambria" w:hAnsi="Cambria"/>
              </w:rPr>
              <w:t>d’iscrizione</w:t>
            </w:r>
          </w:p>
        </w:tc>
      </w:tr>
      <w:tr w:rsidR="003C75A7" w:rsidTr="00F011ED">
        <w:trPr>
          <w:trHeight w:val="119"/>
        </w:trPr>
        <w:tc>
          <w:tcPr>
            <w:tcW w:w="2260" w:type="dxa"/>
            <w:tcBorders>
              <w:left w:val="single" w:sz="8" w:space="0" w:color="auto"/>
              <w:bottom w:val="single" w:sz="8" w:space="0" w:color="auto"/>
              <w:right w:val="single" w:sz="8" w:space="0" w:color="auto"/>
            </w:tcBorders>
            <w:shd w:val="clear" w:color="auto" w:fill="auto"/>
            <w:vAlign w:val="bottom"/>
          </w:tcPr>
          <w:p w:rsidR="003C75A7" w:rsidRDefault="003C75A7" w:rsidP="003C75A7">
            <w:pPr>
              <w:spacing w:after="0" w:line="240" w:lineRule="auto"/>
              <w:rPr>
                <w:sz w:val="10"/>
              </w:rPr>
            </w:pPr>
          </w:p>
        </w:tc>
        <w:tc>
          <w:tcPr>
            <w:tcW w:w="2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10"/>
              </w:rPr>
            </w:pPr>
          </w:p>
        </w:tc>
        <w:tc>
          <w:tcPr>
            <w:tcW w:w="4540" w:type="dxa"/>
            <w:tcBorders>
              <w:bottom w:val="single" w:sz="8" w:space="0" w:color="auto"/>
              <w:right w:val="single" w:sz="8" w:space="0" w:color="auto"/>
            </w:tcBorders>
            <w:shd w:val="clear" w:color="auto" w:fill="auto"/>
            <w:vAlign w:val="bottom"/>
          </w:tcPr>
          <w:p w:rsidR="003C75A7" w:rsidRDefault="003C75A7" w:rsidP="003C75A7">
            <w:pPr>
              <w:spacing w:after="0" w:line="240" w:lineRule="auto"/>
              <w:rPr>
                <w:sz w:val="10"/>
              </w:rPr>
            </w:pPr>
          </w:p>
        </w:tc>
      </w:tr>
    </w:tbl>
    <w:p w:rsidR="003C75A7" w:rsidRDefault="003C75A7" w:rsidP="003C75A7">
      <w:pPr>
        <w:spacing w:after="0" w:line="240" w:lineRule="auto"/>
      </w:pPr>
    </w:p>
    <w:p w:rsidR="0022559F" w:rsidRPr="003C75A7" w:rsidRDefault="003C75A7" w:rsidP="003C75A7">
      <w:pPr>
        <w:numPr>
          <w:ilvl w:val="0"/>
          <w:numId w:val="4"/>
        </w:numPr>
        <w:tabs>
          <w:tab w:val="left" w:pos="521"/>
        </w:tabs>
        <w:suppressAutoHyphens/>
        <w:spacing w:after="0" w:line="240" w:lineRule="auto"/>
        <w:ind w:left="120" w:hanging="7"/>
        <w:rPr>
          <w:szCs w:val="18"/>
        </w:rPr>
      </w:pPr>
      <w:r w:rsidRPr="003C75A7">
        <w:rPr>
          <w:rFonts w:ascii="Cambria" w:eastAsia="Cambria" w:hAnsi="Cambria"/>
        </w:rPr>
        <w:t xml:space="preserve">La tassa d’iscrizione e la tassa di frequenza sono soggette a esenzione </w:t>
      </w:r>
      <w:r w:rsidRPr="003C75A7">
        <w:rPr>
          <w:rFonts w:ascii="Cambria" w:eastAsia="Cambria" w:hAnsi="Cambria"/>
          <w:u w:val="single"/>
        </w:rPr>
        <w:t>per reddito o per merito</w:t>
      </w:r>
      <w:r w:rsidRPr="003C75A7">
        <w:rPr>
          <w:rFonts w:ascii="Cambria" w:eastAsia="Cambria" w:hAnsi="Cambria"/>
        </w:rPr>
        <w:t xml:space="preserve"> </w:t>
      </w:r>
      <w:r w:rsidRPr="003C75A7">
        <w:rPr>
          <w:rFonts w:ascii="Cambria" w:eastAsia="Cambria" w:hAnsi="Cambria"/>
          <w:i/>
        </w:rPr>
        <w:t xml:space="preserve"> (media scolastica non inferiore a 8/10</w:t>
      </w:r>
      <w:r w:rsidRPr="003C75A7">
        <w:rPr>
          <w:rFonts w:ascii="Cambria" w:eastAsia="Cambria" w:hAnsi="Cambria"/>
        </w:rPr>
        <w:t>).</w:t>
      </w:r>
      <w:r w:rsidRPr="00C832A4">
        <w:t xml:space="preserve"> </w:t>
      </w:r>
      <w:r>
        <w:t xml:space="preserve"> </w:t>
      </w:r>
    </w:p>
    <w:sectPr w:rsidR="0022559F" w:rsidRPr="003C75A7" w:rsidSect="00784035">
      <w:headerReference w:type="default" r:id="rId12"/>
      <w:footerReference w:type="default" r:id="rId13"/>
      <w:pgSz w:w="11906" w:h="16838"/>
      <w:pgMar w:top="1417" w:right="1134" w:bottom="1134" w:left="1134" w:header="28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B96" w:rsidRDefault="008A3B96">
      <w:pPr>
        <w:spacing w:after="0" w:line="240" w:lineRule="auto"/>
      </w:pPr>
      <w:r>
        <w:separator/>
      </w:r>
    </w:p>
  </w:endnote>
  <w:endnote w:type="continuationSeparator" w:id="0">
    <w:p w:rsidR="008A3B96" w:rsidRDefault="008A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9F" w:rsidRDefault="00573F46" w:rsidP="00890F9A">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extent cx="5819775" cy="742950"/>
          <wp:effectExtent l="19050" t="0" r="9525" b="0"/>
          <wp:docPr id="1" name="Immagine 0" descr="piè di 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è di pagina.png"/>
                  <pic:cNvPicPr/>
                </pic:nvPicPr>
                <pic:blipFill>
                  <a:blip r:embed="rId1"/>
                  <a:stretch>
                    <a:fillRect/>
                  </a:stretch>
                </pic:blipFill>
                <pic:spPr>
                  <a:xfrm>
                    <a:off x="0" y="0"/>
                    <a:ext cx="5819775" cy="742950"/>
                  </a:xfrm>
                  <a:prstGeom prst="rect">
                    <a:avLst/>
                  </a:prstGeom>
                </pic:spPr>
              </pic:pic>
            </a:graphicData>
          </a:graphic>
        </wp:inline>
      </w:drawing>
    </w:r>
  </w:p>
  <w:p w:rsidR="0022559F" w:rsidRDefault="0022559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B96" w:rsidRDefault="008A3B96">
      <w:pPr>
        <w:spacing w:after="0" w:line="240" w:lineRule="auto"/>
      </w:pPr>
      <w:r>
        <w:separator/>
      </w:r>
    </w:p>
  </w:footnote>
  <w:footnote w:type="continuationSeparator" w:id="0">
    <w:p w:rsidR="008A3B96" w:rsidRDefault="008A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9F" w:rsidRDefault="00AE077A">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6120130" cy="2223135"/>
          <wp:effectExtent l="0" t="0" r="0" b="0"/>
          <wp:docPr id="3" name="image2.jpg" descr="Intestazione.jpg"/>
          <wp:cNvGraphicFramePr/>
          <a:graphic xmlns:a="http://schemas.openxmlformats.org/drawingml/2006/main">
            <a:graphicData uri="http://schemas.openxmlformats.org/drawingml/2006/picture">
              <pic:pic xmlns:pic="http://schemas.openxmlformats.org/drawingml/2006/picture">
                <pic:nvPicPr>
                  <pic:cNvPr id="0" name="image2.jpg" descr="Intestazione.jpg"/>
                  <pic:cNvPicPr preferRelativeResize="0"/>
                </pic:nvPicPr>
                <pic:blipFill>
                  <a:blip r:embed="rId1"/>
                  <a:srcRect/>
                  <a:stretch>
                    <a:fillRect/>
                  </a:stretch>
                </pic:blipFill>
                <pic:spPr>
                  <a:xfrm>
                    <a:off x="0" y="0"/>
                    <a:ext cx="6120130" cy="2223135"/>
                  </a:xfrm>
                  <a:prstGeom prst="rect">
                    <a:avLst/>
                  </a:prstGeom>
                  <a:ln/>
                </pic:spPr>
              </pic:pic>
            </a:graphicData>
          </a:graphic>
        </wp:inline>
      </w:drawing>
    </w:r>
  </w:p>
  <w:p w:rsidR="0022559F" w:rsidRDefault="0022559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8640ACA4"/>
    <w:lvl w:ilvl="0" w:tplc="04100017">
      <w:start w:val="1"/>
      <w:numFmt w:val="lowerLetter"/>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11266"/>
  </w:hdrShapeDefaults>
  <w:footnotePr>
    <w:footnote w:id="-1"/>
    <w:footnote w:id="0"/>
  </w:footnotePr>
  <w:endnotePr>
    <w:endnote w:id="-1"/>
    <w:endnote w:id="0"/>
  </w:endnotePr>
  <w:compat/>
  <w:rsids>
    <w:rsidRoot w:val="0022559F"/>
    <w:rsid w:val="0022559F"/>
    <w:rsid w:val="00267BB6"/>
    <w:rsid w:val="003C75A7"/>
    <w:rsid w:val="00541671"/>
    <w:rsid w:val="00573F46"/>
    <w:rsid w:val="0064359B"/>
    <w:rsid w:val="00784035"/>
    <w:rsid w:val="00890F9A"/>
    <w:rsid w:val="008A3B96"/>
    <w:rsid w:val="00930A5F"/>
    <w:rsid w:val="00A101C4"/>
    <w:rsid w:val="00A60BB0"/>
    <w:rsid w:val="00AE07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C26"/>
  </w:style>
  <w:style w:type="paragraph" w:styleId="Titolo1">
    <w:name w:val="heading 1"/>
    <w:basedOn w:val="Normale"/>
    <w:next w:val="Normale"/>
    <w:rsid w:val="00784035"/>
    <w:pPr>
      <w:keepNext/>
      <w:keepLines/>
      <w:spacing w:before="480" w:after="120"/>
      <w:outlineLvl w:val="0"/>
    </w:pPr>
    <w:rPr>
      <w:b/>
      <w:sz w:val="48"/>
      <w:szCs w:val="48"/>
    </w:rPr>
  </w:style>
  <w:style w:type="paragraph" w:styleId="Titolo2">
    <w:name w:val="heading 2"/>
    <w:basedOn w:val="Normale"/>
    <w:next w:val="Normale"/>
    <w:rsid w:val="00784035"/>
    <w:pPr>
      <w:keepNext/>
      <w:keepLines/>
      <w:spacing w:before="360" w:after="80"/>
      <w:outlineLvl w:val="1"/>
    </w:pPr>
    <w:rPr>
      <w:b/>
      <w:sz w:val="36"/>
      <w:szCs w:val="36"/>
    </w:rPr>
  </w:style>
  <w:style w:type="paragraph" w:styleId="Titolo3">
    <w:name w:val="heading 3"/>
    <w:basedOn w:val="Normale"/>
    <w:next w:val="Normale"/>
    <w:rsid w:val="00784035"/>
    <w:pPr>
      <w:keepNext/>
      <w:keepLines/>
      <w:spacing w:before="280" w:after="80"/>
      <w:outlineLvl w:val="2"/>
    </w:pPr>
    <w:rPr>
      <w:b/>
      <w:sz w:val="28"/>
      <w:szCs w:val="28"/>
    </w:rPr>
  </w:style>
  <w:style w:type="paragraph" w:styleId="Titolo4">
    <w:name w:val="heading 4"/>
    <w:basedOn w:val="Normale"/>
    <w:next w:val="Normale"/>
    <w:rsid w:val="00784035"/>
    <w:pPr>
      <w:keepNext/>
      <w:keepLines/>
      <w:spacing w:before="240" w:after="40"/>
      <w:outlineLvl w:val="3"/>
    </w:pPr>
    <w:rPr>
      <w:b/>
      <w:sz w:val="24"/>
      <w:szCs w:val="24"/>
    </w:rPr>
  </w:style>
  <w:style w:type="paragraph" w:styleId="Titolo5">
    <w:name w:val="heading 5"/>
    <w:basedOn w:val="Normale"/>
    <w:next w:val="Normale"/>
    <w:rsid w:val="00784035"/>
    <w:pPr>
      <w:keepNext/>
      <w:keepLines/>
      <w:spacing w:before="220" w:after="40"/>
      <w:outlineLvl w:val="4"/>
    </w:pPr>
    <w:rPr>
      <w:b/>
    </w:rPr>
  </w:style>
  <w:style w:type="paragraph" w:styleId="Titolo6">
    <w:name w:val="heading 6"/>
    <w:basedOn w:val="Normale"/>
    <w:next w:val="Normale"/>
    <w:rsid w:val="0078403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84035"/>
    <w:tblPr>
      <w:tblCellMar>
        <w:top w:w="0" w:type="dxa"/>
        <w:left w:w="0" w:type="dxa"/>
        <w:bottom w:w="0" w:type="dxa"/>
        <w:right w:w="0" w:type="dxa"/>
      </w:tblCellMar>
    </w:tblPr>
  </w:style>
  <w:style w:type="paragraph" w:styleId="Titolo">
    <w:name w:val="Title"/>
    <w:basedOn w:val="Normale"/>
    <w:next w:val="Normale"/>
    <w:rsid w:val="00784035"/>
    <w:pPr>
      <w:keepNext/>
      <w:keepLines/>
      <w:spacing w:before="480" w:after="120"/>
    </w:pPr>
    <w:rPr>
      <w:b/>
      <w:sz w:val="72"/>
      <w:szCs w:val="72"/>
    </w:rPr>
  </w:style>
  <w:style w:type="paragraph" w:styleId="Intestazione">
    <w:name w:val="header"/>
    <w:basedOn w:val="Normale"/>
    <w:link w:val="IntestazioneCarattere"/>
    <w:uiPriority w:val="99"/>
    <w:unhideWhenUsed/>
    <w:rsid w:val="00D77C26"/>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D77C26"/>
  </w:style>
  <w:style w:type="paragraph" w:styleId="Pidipagina">
    <w:name w:val="footer"/>
    <w:basedOn w:val="Normale"/>
    <w:link w:val="PidipaginaCarattere"/>
    <w:uiPriority w:val="99"/>
    <w:unhideWhenUsed/>
    <w:rsid w:val="00D77C26"/>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D77C26"/>
  </w:style>
  <w:style w:type="paragraph" w:styleId="Testofumetto">
    <w:name w:val="Balloon Text"/>
    <w:basedOn w:val="Normale"/>
    <w:link w:val="TestofumettoCarattere"/>
    <w:uiPriority w:val="99"/>
    <w:semiHidden/>
    <w:unhideWhenUsed/>
    <w:rsid w:val="00D77C26"/>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77C26"/>
    <w:rPr>
      <w:rFonts w:ascii="Tahoma" w:hAnsi="Tahoma" w:cs="Tahoma"/>
      <w:sz w:val="16"/>
      <w:szCs w:val="16"/>
    </w:rPr>
  </w:style>
  <w:style w:type="paragraph" w:styleId="Sottotitolo">
    <w:name w:val="Subtitle"/>
    <w:basedOn w:val="Normale"/>
    <w:next w:val="Normale"/>
    <w:rsid w:val="00784035"/>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3C75A7"/>
    <w:pPr>
      <w:widowControl w:val="0"/>
      <w:suppressAutoHyphens/>
      <w:snapToGrid w:val="0"/>
      <w:spacing w:after="0" w:line="240" w:lineRule="auto"/>
      <w:ind w:left="720"/>
      <w:contextualSpacing/>
    </w:pPr>
    <w:rPr>
      <w:rFonts w:ascii="Times New Roman" w:eastAsia="Times New Roman" w:hAnsi="Times New Roman" w:cs="Times New Roman"/>
      <w:sz w:val="20"/>
      <w:szCs w:val="20"/>
    </w:rPr>
  </w:style>
  <w:style w:type="character" w:styleId="Collegamentoipertestuale">
    <w:name w:val="Hyperlink"/>
    <w:rsid w:val="003C75A7"/>
    <w:rPr>
      <w:color w:val="0000FF"/>
      <w:u w:val="single"/>
    </w:rPr>
  </w:style>
  <w:style w:type="paragraph" w:styleId="NormaleWeb">
    <w:name w:val="Normal (Web)"/>
    <w:basedOn w:val="Normale"/>
    <w:uiPriority w:val="99"/>
    <w:rsid w:val="003C75A7"/>
    <w:pPr>
      <w:spacing w:before="100" w:beforeAutospacing="1" w:after="119"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rchivio.pubblica.istruzione.it/comitato_musica_new/normativa/allegati/dlgs16049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udo.edu.it/index.php/iscrizioni-canud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udo.edu.it/index.php/iscrizioni-canudo.html" TargetMode="External"/><Relationship Id="rId4" Type="http://schemas.openxmlformats.org/officeDocument/2006/relationships/settings" Target="settings.xml"/><Relationship Id="rId9" Type="http://schemas.openxmlformats.org/officeDocument/2006/relationships/hyperlink" Target="https://www.canudo.edu.it/index.php/iscrizioni-canudo.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p1C1u4KNLp8oyXrvlfgnCvIYmw==">AMUW2mUGPCAdAYUEV9Z9PeqHwHj5OvPucDg7mVPnYq0dsRNVSy1FpmeCX85qKNlC8oAOEyPedCrgJSS48LYC737NgJk/+w/namEWf56SrKVcvVm5DIzpafTCZhWDPMoYfkrSUaWJDX+P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9042</Characters>
  <Application>Microsoft Office Word</Application>
  <DocSecurity>0</DocSecurity>
  <Lines>75</Lines>
  <Paragraphs>21</Paragraphs>
  <ScaleCrop>false</ScaleCrop>
  <Company>HP</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Ospite</dc:creator>
  <cp:lastModifiedBy>Ospite</cp:lastModifiedBy>
  <cp:revision>2</cp:revision>
  <dcterms:created xsi:type="dcterms:W3CDTF">2022-09-30T10:23:00Z</dcterms:created>
  <dcterms:modified xsi:type="dcterms:W3CDTF">2022-09-30T10:23:00Z</dcterms:modified>
</cp:coreProperties>
</file>